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C0F7" w14:textId="77777777" w:rsidR="00BF08D0" w:rsidRPr="00F2217C" w:rsidRDefault="00BF08D0" w:rsidP="00BF08D0">
      <w:pPr>
        <w:pStyle w:val="Default"/>
        <w:jc w:val="center"/>
        <w:rPr>
          <w:sz w:val="23"/>
          <w:szCs w:val="23"/>
        </w:rPr>
      </w:pPr>
      <w:r w:rsidRPr="00F2217C">
        <w:rPr>
          <w:b/>
          <w:bCs/>
          <w:sz w:val="23"/>
          <w:szCs w:val="23"/>
        </w:rPr>
        <w:t>COURSE</w:t>
      </w:r>
      <w:r>
        <w:rPr>
          <w:b/>
          <w:bCs/>
          <w:sz w:val="23"/>
          <w:szCs w:val="23"/>
        </w:rPr>
        <w:t xml:space="preserve"> COMMITTEE MEETING</w:t>
      </w:r>
    </w:p>
    <w:p w14:paraId="73DC8810" w14:textId="77777777" w:rsidR="00BF08D0" w:rsidRDefault="00BF08D0" w:rsidP="00BF08D0">
      <w:pPr>
        <w:pStyle w:val="Default"/>
        <w:jc w:val="center"/>
        <w:rPr>
          <w:b/>
          <w:bCs/>
          <w:sz w:val="23"/>
          <w:szCs w:val="23"/>
        </w:rPr>
      </w:pPr>
      <w:r w:rsidRPr="00F2217C">
        <w:rPr>
          <w:b/>
          <w:bCs/>
          <w:sz w:val="23"/>
          <w:szCs w:val="23"/>
        </w:rPr>
        <w:t xml:space="preserve">Agenda of the meeting for </w:t>
      </w:r>
      <w:r w:rsidRPr="00481538">
        <w:rPr>
          <w:b/>
          <w:bCs/>
          <w:color w:val="FF0000"/>
          <w:sz w:val="23"/>
          <w:szCs w:val="23"/>
        </w:rPr>
        <w:t xml:space="preserve">[COURSE(S)] </w:t>
      </w:r>
      <w:r w:rsidRPr="00F2217C">
        <w:rPr>
          <w:b/>
          <w:bCs/>
          <w:sz w:val="23"/>
          <w:szCs w:val="23"/>
        </w:rPr>
        <w:t xml:space="preserve">held on </w:t>
      </w:r>
      <w:r w:rsidRPr="00481538">
        <w:rPr>
          <w:b/>
          <w:bCs/>
          <w:color w:val="FF0000"/>
          <w:sz w:val="23"/>
          <w:szCs w:val="23"/>
        </w:rPr>
        <w:t xml:space="preserve">[DATE] </w:t>
      </w:r>
      <w:r w:rsidRPr="00F2217C">
        <w:rPr>
          <w:b/>
          <w:bCs/>
          <w:sz w:val="23"/>
          <w:szCs w:val="23"/>
        </w:rPr>
        <w:t xml:space="preserve">at </w:t>
      </w:r>
      <w:r w:rsidRPr="00481538">
        <w:rPr>
          <w:b/>
          <w:bCs/>
          <w:color w:val="FF0000"/>
          <w:sz w:val="23"/>
          <w:szCs w:val="23"/>
        </w:rPr>
        <w:t xml:space="preserve">[TIME] </w:t>
      </w:r>
      <w:r w:rsidRPr="00F2217C">
        <w:rPr>
          <w:b/>
          <w:bCs/>
          <w:sz w:val="23"/>
          <w:szCs w:val="23"/>
        </w:rPr>
        <w:t xml:space="preserve">in </w:t>
      </w:r>
      <w:r w:rsidRPr="00481538">
        <w:rPr>
          <w:b/>
          <w:bCs/>
          <w:color w:val="FF0000"/>
          <w:sz w:val="23"/>
          <w:szCs w:val="23"/>
        </w:rPr>
        <w:t>[LOCATION]</w:t>
      </w:r>
    </w:p>
    <w:p w14:paraId="6E5CC0D4" w14:textId="77777777" w:rsidR="00BF08D0" w:rsidRPr="00F2217C" w:rsidRDefault="00BF08D0" w:rsidP="00BF08D0">
      <w:pPr>
        <w:pStyle w:val="Default"/>
        <w:jc w:val="center"/>
        <w:rPr>
          <w:sz w:val="23"/>
          <w:szCs w:val="23"/>
        </w:rPr>
      </w:pPr>
    </w:p>
    <w:p w14:paraId="775E6EE3" w14:textId="77777777" w:rsidR="00BF08D0" w:rsidRPr="00C21259" w:rsidRDefault="00BF08D0" w:rsidP="00BF08D0">
      <w:pPr>
        <w:pStyle w:val="Default"/>
        <w:rPr>
          <w:bCs/>
          <w:sz w:val="22"/>
          <w:szCs w:val="22"/>
        </w:rPr>
      </w:pPr>
      <w:r w:rsidRPr="00C21259">
        <w:rPr>
          <w:b/>
          <w:bCs/>
          <w:sz w:val="22"/>
          <w:szCs w:val="22"/>
        </w:rPr>
        <w:t xml:space="preserve">Note: </w:t>
      </w:r>
      <w:r w:rsidRPr="00C21259">
        <w:rPr>
          <w:bCs/>
          <w:sz w:val="22"/>
          <w:szCs w:val="22"/>
        </w:rPr>
        <w:t xml:space="preserve">Comments in italics are intended as prompts for members.  Suggested </w:t>
      </w:r>
      <w:r>
        <w:rPr>
          <w:bCs/>
          <w:sz w:val="22"/>
          <w:szCs w:val="22"/>
        </w:rPr>
        <w:t>timings have been listed,</w:t>
      </w:r>
      <w:r w:rsidRPr="00C21259">
        <w:rPr>
          <w:bCs/>
          <w:sz w:val="22"/>
          <w:szCs w:val="22"/>
        </w:rPr>
        <w:t xml:space="preserve"> amounting to a meeting length between 1-1.5 hrs (a meeting should not run longer than 2 hours).</w:t>
      </w:r>
    </w:p>
    <w:p w14:paraId="7CD0EDA0" w14:textId="77777777" w:rsidR="00BF08D0" w:rsidRDefault="00BF08D0" w:rsidP="00BF08D0">
      <w:pPr>
        <w:pStyle w:val="Default"/>
        <w:jc w:val="both"/>
        <w:rPr>
          <w:b/>
          <w:bCs/>
          <w:sz w:val="23"/>
          <w:szCs w:val="23"/>
        </w:rPr>
      </w:pPr>
    </w:p>
    <w:tbl>
      <w:tblPr>
        <w:tblW w:w="5110"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6"/>
        <w:gridCol w:w="6993"/>
        <w:gridCol w:w="1265"/>
      </w:tblGrid>
      <w:tr w:rsidR="00BF08D0" w:rsidRPr="00730C14" w14:paraId="3EEEF910" w14:textId="77777777" w:rsidTr="00C92666">
        <w:trPr>
          <w:trHeight w:val="265"/>
        </w:trPr>
        <w:tc>
          <w:tcPr>
            <w:tcW w:w="514" w:type="pct"/>
            <w:shd w:val="clear" w:color="auto" w:fill="D0CECE" w:themeFill="background2" w:themeFillShade="E6"/>
          </w:tcPr>
          <w:p w14:paraId="76391A5E" w14:textId="77777777" w:rsidR="00BF08D0" w:rsidRPr="00730C14" w:rsidRDefault="00BF08D0" w:rsidP="00C92666">
            <w:pPr>
              <w:autoSpaceDE w:val="0"/>
              <w:autoSpaceDN w:val="0"/>
              <w:adjustRightInd w:val="0"/>
              <w:spacing w:after="0" w:line="240" w:lineRule="auto"/>
              <w:rPr>
                <w:rFonts w:ascii="Tahoma" w:hAnsi="Tahoma" w:cs="Tahoma"/>
                <w:color w:val="000000"/>
              </w:rPr>
            </w:pPr>
            <w:r w:rsidRPr="00F2217C">
              <w:rPr>
                <w:rFonts w:ascii="Tahoma" w:hAnsi="Tahoma" w:cs="Tahoma"/>
                <w:color w:val="000000"/>
              </w:rPr>
              <w:t xml:space="preserve">Agenda item </w:t>
            </w:r>
          </w:p>
        </w:tc>
        <w:tc>
          <w:tcPr>
            <w:tcW w:w="3799" w:type="pct"/>
            <w:shd w:val="clear" w:color="auto" w:fill="D0CECE" w:themeFill="background2" w:themeFillShade="E6"/>
          </w:tcPr>
          <w:p w14:paraId="07B5831C" w14:textId="77777777" w:rsidR="00BF08D0" w:rsidRPr="00F2217C" w:rsidRDefault="00BF08D0" w:rsidP="00C92666">
            <w:pPr>
              <w:autoSpaceDE w:val="0"/>
              <w:autoSpaceDN w:val="0"/>
              <w:adjustRightInd w:val="0"/>
              <w:spacing w:after="0" w:line="240" w:lineRule="auto"/>
              <w:rPr>
                <w:rFonts w:ascii="Tahoma" w:hAnsi="Tahoma" w:cs="Tahoma"/>
                <w:color w:val="000000"/>
              </w:rPr>
            </w:pPr>
          </w:p>
        </w:tc>
        <w:tc>
          <w:tcPr>
            <w:tcW w:w="687" w:type="pct"/>
            <w:shd w:val="clear" w:color="auto" w:fill="D0CECE" w:themeFill="background2" w:themeFillShade="E6"/>
          </w:tcPr>
          <w:p w14:paraId="59737F7E" w14:textId="77777777" w:rsidR="00BF08D0" w:rsidRPr="00F2217C" w:rsidRDefault="00BF08D0" w:rsidP="00C92666">
            <w:pPr>
              <w:autoSpaceDE w:val="0"/>
              <w:autoSpaceDN w:val="0"/>
              <w:adjustRightInd w:val="0"/>
              <w:spacing w:after="0" w:line="240" w:lineRule="auto"/>
              <w:rPr>
                <w:rFonts w:ascii="Tahoma" w:hAnsi="Tahoma" w:cs="Tahoma"/>
                <w:color w:val="000000"/>
              </w:rPr>
            </w:pPr>
            <w:r>
              <w:rPr>
                <w:rFonts w:ascii="Tahoma" w:hAnsi="Tahoma" w:cs="Tahoma"/>
                <w:color w:val="000000"/>
              </w:rPr>
              <w:t>Suggested timing of each item</w:t>
            </w:r>
          </w:p>
        </w:tc>
      </w:tr>
      <w:tr w:rsidR="00BF08D0" w:rsidRPr="00110971" w14:paraId="69406E1B" w14:textId="77777777" w:rsidTr="00C92666">
        <w:trPr>
          <w:trHeight w:val="262"/>
        </w:trPr>
        <w:tc>
          <w:tcPr>
            <w:tcW w:w="514" w:type="pct"/>
          </w:tcPr>
          <w:p w14:paraId="70D5B10D"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50F6428C" w14:textId="77777777" w:rsidR="00BF08D0" w:rsidRPr="00F2217C" w:rsidRDefault="00BF08D0" w:rsidP="00C92666">
            <w:pPr>
              <w:autoSpaceDE w:val="0"/>
              <w:autoSpaceDN w:val="0"/>
              <w:adjustRightInd w:val="0"/>
              <w:spacing w:after="0" w:line="240" w:lineRule="auto"/>
              <w:rPr>
                <w:rFonts w:ascii="Tahoma" w:hAnsi="Tahoma" w:cs="Tahoma"/>
                <w:color w:val="000000"/>
              </w:rPr>
            </w:pPr>
            <w:r w:rsidRPr="00F2217C">
              <w:rPr>
                <w:rFonts w:ascii="Tahoma" w:hAnsi="Tahoma" w:cs="Tahoma"/>
                <w:b/>
                <w:bCs/>
                <w:color w:val="000000"/>
              </w:rPr>
              <w:t xml:space="preserve">Membership and Terms of Reference </w:t>
            </w:r>
            <w:r w:rsidRPr="00897BC3">
              <w:rPr>
                <w:rFonts w:ascii="Tahoma" w:hAnsi="Tahoma" w:cs="Tahoma"/>
                <w:bCs/>
                <w:color w:val="000000"/>
              </w:rPr>
              <w:t>(</w:t>
            </w:r>
            <w:r w:rsidRPr="00897BC3">
              <w:rPr>
                <w:rFonts w:ascii="Tahoma" w:hAnsi="Tahoma" w:cs="Tahoma"/>
                <w:bCs/>
                <w:i/>
                <w:color w:val="000000"/>
              </w:rPr>
              <w:t>first meeting only</w:t>
            </w:r>
            <w:r w:rsidRPr="00897BC3">
              <w:rPr>
                <w:rFonts w:ascii="Tahoma" w:hAnsi="Tahoma" w:cs="Tahoma"/>
                <w:bCs/>
                <w:color w:val="000000"/>
              </w:rPr>
              <w:t>)</w:t>
            </w:r>
          </w:p>
          <w:p w14:paraId="1263D465" w14:textId="77777777" w:rsidR="00BF08D0" w:rsidRPr="00F2217C" w:rsidRDefault="00BF08D0" w:rsidP="00C92666">
            <w:pPr>
              <w:autoSpaceDE w:val="0"/>
              <w:autoSpaceDN w:val="0"/>
              <w:adjustRightInd w:val="0"/>
              <w:spacing w:after="0" w:line="240" w:lineRule="auto"/>
              <w:rPr>
                <w:rFonts w:ascii="Tahoma" w:hAnsi="Tahoma" w:cs="Tahoma"/>
                <w:i/>
                <w:color w:val="000000"/>
              </w:rPr>
            </w:pPr>
            <w:r w:rsidRPr="00F2217C">
              <w:rPr>
                <w:rFonts w:ascii="Tahoma" w:hAnsi="Tahoma" w:cs="Tahoma"/>
                <w:i/>
                <w:color w:val="000000"/>
              </w:rPr>
              <w:t xml:space="preserve">To receive and note </w:t>
            </w:r>
          </w:p>
        </w:tc>
        <w:tc>
          <w:tcPr>
            <w:tcW w:w="687" w:type="pct"/>
          </w:tcPr>
          <w:p w14:paraId="1AD7F0DF"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1</w:t>
            </w:r>
            <w:r w:rsidRPr="00C21259">
              <w:rPr>
                <w:rFonts w:ascii="Tahoma" w:hAnsi="Tahoma" w:cs="Tahoma"/>
                <w:bCs/>
                <w:i/>
                <w:color w:val="000000"/>
              </w:rPr>
              <w:t xml:space="preserve"> min</w:t>
            </w:r>
          </w:p>
        </w:tc>
      </w:tr>
      <w:tr w:rsidR="00BF08D0" w:rsidRPr="00110971" w14:paraId="7610B53E" w14:textId="77777777" w:rsidTr="00C92666">
        <w:trPr>
          <w:trHeight w:val="261"/>
        </w:trPr>
        <w:tc>
          <w:tcPr>
            <w:tcW w:w="514" w:type="pct"/>
          </w:tcPr>
          <w:p w14:paraId="67CCEC81"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3B9A03E1" w14:textId="77777777" w:rsidR="00BF08D0" w:rsidRPr="00F2217C" w:rsidRDefault="00BF08D0" w:rsidP="00C92666">
            <w:pPr>
              <w:autoSpaceDE w:val="0"/>
              <w:autoSpaceDN w:val="0"/>
              <w:adjustRightInd w:val="0"/>
              <w:spacing w:after="0" w:line="240" w:lineRule="auto"/>
              <w:rPr>
                <w:rFonts w:ascii="Tahoma" w:hAnsi="Tahoma" w:cs="Tahoma"/>
                <w:color w:val="000000"/>
              </w:rPr>
            </w:pPr>
            <w:r w:rsidRPr="00F2217C">
              <w:rPr>
                <w:rFonts w:ascii="Tahoma" w:hAnsi="Tahoma" w:cs="Tahoma"/>
                <w:b/>
                <w:bCs/>
                <w:color w:val="000000"/>
              </w:rPr>
              <w:t xml:space="preserve">Apologies for absence </w:t>
            </w:r>
          </w:p>
          <w:p w14:paraId="1E93A19D" w14:textId="77777777" w:rsidR="00BF08D0" w:rsidRPr="00F2217C" w:rsidRDefault="00BF08D0" w:rsidP="00C92666">
            <w:pPr>
              <w:autoSpaceDE w:val="0"/>
              <w:autoSpaceDN w:val="0"/>
              <w:adjustRightInd w:val="0"/>
              <w:spacing w:after="0" w:line="240" w:lineRule="auto"/>
              <w:rPr>
                <w:rFonts w:ascii="Tahoma" w:hAnsi="Tahoma" w:cs="Tahoma"/>
                <w:i/>
                <w:color w:val="000000"/>
              </w:rPr>
            </w:pPr>
            <w:r>
              <w:rPr>
                <w:rFonts w:ascii="Tahoma" w:hAnsi="Tahoma" w:cs="Tahoma"/>
                <w:i/>
                <w:color w:val="000000"/>
              </w:rPr>
              <w:t>To note</w:t>
            </w:r>
          </w:p>
        </w:tc>
        <w:tc>
          <w:tcPr>
            <w:tcW w:w="687" w:type="pct"/>
          </w:tcPr>
          <w:p w14:paraId="20ABB378"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sidRPr="00C21259">
              <w:rPr>
                <w:rFonts w:ascii="Tahoma" w:hAnsi="Tahoma" w:cs="Tahoma"/>
                <w:bCs/>
                <w:i/>
                <w:color w:val="000000"/>
              </w:rPr>
              <w:t>1 min</w:t>
            </w:r>
          </w:p>
        </w:tc>
      </w:tr>
      <w:tr w:rsidR="00BF08D0" w:rsidRPr="00110971" w14:paraId="17F395F2" w14:textId="77777777" w:rsidTr="00C92666">
        <w:trPr>
          <w:trHeight w:val="551"/>
        </w:trPr>
        <w:tc>
          <w:tcPr>
            <w:tcW w:w="514" w:type="pct"/>
          </w:tcPr>
          <w:p w14:paraId="7A0603A1"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53C63E49" w14:textId="77777777" w:rsidR="00BF08D0" w:rsidRPr="00F2217C" w:rsidRDefault="00BF08D0" w:rsidP="00C92666">
            <w:pPr>
              <w:autoSpaceDE w:val="0"/>
              <w:autoSpaceDN w:val="0"/>
              <w:adjustRightInd w:val="0"/>
              <w:spacing w:after="0" w:line="240" w:lineRule="auto"/>
              <w:rPr>
                <w:rFonts w:ascii="Tahoma" w:hAnsi="Tahoma" w:cs="Tahoma"/>
                <w:color w:val="000000"/>
              </w:rPr>
            </w:pPr>
            <w:r w:rsidRPr="00F2217C">
              <w:rPr>
                <w:rFonts w:ascii="Tahoma" w:hAnsi="Tahoma" w:cs="Tahoma"/>
                <w:b/>
                <w:bCs/>
                <w:color w:val="000000"/>
              </w:rPr>
              <w:t xml:space="preserve">Notification of any other business </w:t>
            </w:r>
          </w:p>
          <w:p w14:paraId="775047AA" w14:textId="77777777" w:rsidR="00BF08D0" w:rsidRPr="00F2217C" w:rsidRDefault="00BF08D0" w:rsidP="00C92666">
            <w:pPr>
              <w:autoSpaceDE w:val="0"/>
              <w:autoSpaceDN w:val="0"/>
              <w:adjustRightInd w:val="0"/>
              <w:spacing w:after="0" w:line="240" w:lineRule="auto"/>
              <w:rPr>
                <w:rFonts w:ascii="Tahoma" w:hAnsi="Tahoma" w:cs="Tahoma"/>
                <w:i/>
                <w:color w:val="000000"/>
              </w:rPr>
            </w:pPr>
            <w:r w:rsidRPr="00F2217C">
              <w:rPr>
                <w:rFonts w:ascii="Tahoma" w:hAnsi="Tahoma" w:cs="Tahoma"/>
                <w:i/>
                <w:color w:val="000000"/>
              </w:rPr>
              <w:t xml:space="preserve">Please look through the agenda to see if there is anything you would like to add. Normally Any Other Business should be notified to the Secretary at least 24 hours before the meeting </w:t>
            </w:r>
          </w:p>
        </w:tc>
        <w:tc>
          <w:tcPr>
            <w:tcW w:w="687" w:type="pct"/>
          </w:tcPr>
          <w:p w14:paraId="5DDA3A18"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sidRPr="00C21259">
              <w:rPr>
                <w:rFonts w:ascii="Tahoma" w:hAnsi="Tahoma" w:cs="Tahoma"/>
                <w:bCs/>
                <w:i/>
                <w:color w:val="000000"/>
              </w:rPr>
              <w:t>1-</w:t>
            </w:r>
            <w:r>
              <w:rPr>
                <w:rFonts w:ascii="Tahoma" w:hAnsi="Tahoma" w:cs="Tahoma"/>
                <w:bCs/>
                <w:i/>
                <w:color w:val="000000"/>
              </w:rPr>
              <w:t xml:space="preserve">2 </w:t>
            </w:r>
            <w:r w:rsidRPr="00C21259">
              <w:rPr>
                <w:rFonts w:ascii="Tahoma" w:hAnsi="Tahoma" w:cs="Tahoma"/>
                <w:bCs/>
                <w:i/>
                <w:color w:val="000000"/>
              </w:rPr>
              <w:t>min</w:t>
            </w:r>
          </w:p>
        </w:tc>
      </w:tr>
      <w:tr w:rsidR="00BF08D0" w:rsidRPr="00110971" w14:paraId="6B9F1DEB" w14:textId="77777777" w:rsidTr="00C92666">
        <w:trPr>
          <w:trHeight w:val="323"/>
        </w:trPr>
        <w:tc>
          <w:tcPr>
            <w:tcW w:w="514" w:type="pct"/>
            <w:vMerge w:val="restart"/>
          </w:tcPr>
          <w:p w14:paraId="76CC159D"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0E662ACA" w14:textId="77777777" w:rsidR="00BF08D0" w:rsidRPr="00F2217C" w:rsidRDefault="00BF08D0" w:rsidP="00C92666">
            <w:pPr>
              <w:autoSpaceDE w:val="0"/>
              <w:autoSpaceDN w:val="0"/>
              <w:adjustRightInd w:val="0"/>
              <w:spacing w:after="0" w:line="240" w:lineRule="auto"/>
              <w:rPr>
                <w:rFonts w:ascii="Tahoma" w:hAnsi="Tahoma" w:cs="Tahoma"/>
                <w:color w:val="000000"/>
              </w:rPr>
            </w:pPr>
            <w:r w:rsidRPr="00F2217C">
              <w:rPr>
                <w:rFonts w:ascii="Tahoma" w:hAnsi="Tahoma" w:cs="Tahoma"/>
                <w:b/>
                <w:bCs/>
                <w:color w:val="000000"/>
              </w:rPr>
              <w:t>M</w:t>
            </w:r>
            <w:r>
              <w:rPr>
                <w:rFonts w:ascii="Tahoma" w:hAnsi="Tahoma" w:cs="Tahoma"/>
                <w:b/>
                <w:bCs/>
                <w:color w:val="000000"/>
              </w:rPr>
              <w:t>inutes of last meeting, Matters/Actions Arising &amp; Outcomes</w:t>
            </w:r>
          </w:p>
        </w:tc>
        <w:tc>
          <w:tcPr>
            <w:tcW w:w="687" w:type="pct"/>
            <w:vMerge w:val="restart"/>
          </w:tcPr>
          <w:p w14:paraId="00843984"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5-</w:t>
            </w:r>
            <w:r w:rsidRPr="00C21259">
              <w:rPr>
                <w:rFonts w:ascii="Tahoma" w:hAnsi="Tahoma" w:cs="Tahoma"/>
                <w:bCs/>
                <w:i/>
                <w:color w:val="000000"/>
              </w:rPr>
              <w:t>1</w:t>
            </w:r>
            <w:r>
              <w:rPr>
                <w:rFonts w:ascii="Tahoma" w:hAnsi="Tahoma" w:cs="Tahoma"/>
                <w:bCs/>
                <w:i/>
                <w:color w:val="000000"/>
              </w:rPr>
              <w:t>2</w:t>
            </w:r>
            <w:r w:rsidRPr="00C21259">
              <w:rPr>
                <w:rFonts w:ascii="Tahoma" w:hAnsi="Tahoma" w:cs="Tahoma"/>
                <w:bCs/>
                <w:i/>
                <w:color w:val="000000"/>
              </w:rPr>
              <w:t xml:space="preserve"> min</w:t>
            </w:r>
          </w:p>
        </w:tc>
      </w:tr>
      <w:tr w:rsidR="00BF08D0" w:rsidRPr="00110971" w14:paraId="7DF96B69" w14:textId="77777777" w:rsidTr="00C92666">
        <w:trPr>
          <w:trHeight w:val="257"/>
        </w:trPr>
        <w:tc>
          <w:tcPr>
            <w:tcW w:w="514" w:type="pct"/>
            <w:vMerge/>
          </w:tcPr>
          <w:p w14:paraId="524BBD94"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3EB4A9DD" w14:textId="77777777" w:rsidR="00BF08D0" w:rsidRPr="007D4710" w:rsidRDefault="00BF08D0" w:rsidP="00C92666">
            <w:pPr>
              <w:autoSpaceDE w:val="0"/>
              <w:autoSpaceDN w:val="0"/>
              <w:adjustRightInd w:val="0"/>
              <w:spacing w:after="0" w:line="240" w:lineRule="auto"/>
              <w:rPr>
                <w:rFonts w:ascii="Tahoma" w:hAnsi="Tahoma" w:cs="Tahoma"/>
                <w:bCs/>
                <w:color w:val="000000"/>
              </w:rPr>
            </w:pPr>
            <w:r w:rsidRPr="007D4710">
              <w:rPr>
                <w:rFonts w:ascii="Tahoma" w:hAnsi="Tahoma" w:cs="Tahoma"/>
                <w:bCs/>
                <w:color w:val="000000"/>
              </w:rPr>
              <w:t>4.1</w:t>
            </w:r>
            <w:r w:rsidRPr="007D4710">
              <w:rPr>
                <w:rFonts w:ascii="Tahoma" w:hAnsi="Tahoma" w:cs="Tahoma"/>
                <w:i/>
                <w:color w:val="000000"/>
              </w:rPr>
              <w:t xml:space="preserve"> </w:t>
            </w:r>
            <w:r w:rsidRPr="007D4710">
              <w:rPr>
                <w:rFonts w:ascii="Tahoma" w:hAnsi="Tahoma" w:cs="Tahoma"/>
                <w:color w:val="000000"/>
              </w:rPr>
              <w:t xml:space="preserve">To confirm the minutes of the previous meeting. </w:t>
            </w:r>
          </w:p>
        </w:tc>
        <w:tc>
          <w:tcPr>
            <w:tcW w:w="687" w:type="pct"/>
            <w:vMerge/>
          </w:tcPr>
          <w:p w14:paraId="33E5479F" w14:textId="77777777" w:rsidR="00BF08D0" w:rsidRDefault="00BF08D0" w:rsidP="00C92666">
            <w:pPr>
              <w:autoSpaceDE w:val="0"/>
              <w:autoSpaceDN w:val="0"/>
              <w:adjustRightInd w:val="0"/>
              <w:spacing w:after="0" w:line="240" w:lineRule="auto"/>
              <w:rPr>
                <w:rFonts w:ascii="Tahoma" w:hAnsi="Tahoma" w:cs="Tahoma"/>
                <w:bCs/>
                <w:i/>
                <w:color w:val="000000"/>
              </w:rPr>
            </w:pPr>
          </w:p>
        </w:tc>
      </w:tr>
      <w:tr w:rsidR="00BF08D0" w:rsidRPr="00110971" w14:paraId="76BE7D42" w14:textId="77777777" w:rsidTr="00C92666">
        <w:trPr>
          <w:trHeight w:val="494"/>
        </w:trPr>
        <w:tc>
          <w:tcPr>
            <w:tcW w:w="514" w:type="pct"/>
            <w:vMerge/>
          </w:tcPr>
          <w:p w14:paraId="649A9460"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193B232F" w14:textId="77777777" w:rsidR="00BF08D0" w:rsidRPr="007D4710" w:rsidRDefault="00BF08D0" w:rsidP="00C92666">
            <w:pPr>
              <w:autoSpaceDE w:val="0"/>
              <w:autoSpaceDN w:val="0"/>
              <w:adjustRightInd w:val="0"/>
              <w:spacing w:after="0" w:line="240" w:lineRule="auto"/>
              <w:rPr>
                <w:rFonts w:ascii="Tahoma" w:hAnsi="Tahoma" w:cs="Tahoma"/>
                <w:bCs/>
                <w:color w:val="000000"/>
              </w:rPr>
            </w:pPr>
            <w:r w:rsidRPr="007D4710">
              <w:rPr>
                <w:rFonts w:ascii="Tahoma" w:hAnsi="Tahoma" w:cs="Tahoma"/>
                <w:bCs/>
                <w:color w:val="000000"/>
              </w:rPr>
              <w:t xml:space="preserve">4.2 </w:t>
            </w:r>
            <w:r w:rsidRPr="007D4710">
              <w:rPr>
                <w:rFonts w:ascii="Tahoma" w:hAnsi="Tahoma" w:cs="Tahoma"/>
                <w:color w:val="000000"/>
              </w:rPr>
              <w:t>To note what has been done in relation to matters/actions raised at the last meeting</w:t>
            </w:r>
            <w:r>
              <w:rPr>
                <w:rFonts w:ascii="Tahoma" w:hAnsi="Tahoma" w:cs="Tahoma"/>
                <w:color w:val="000000"/>
              </w:rPr>
              <w:t>.</w:t>
            </w:r>
          </w:p>
        </w:tc>
        <w:tc>
          <w:tcPr>
            <w:tcW w:w="687" w:type="pct"/>
            <w:vMerge/>
          </w:tcPr>
          <w:p w14:paraId="0CC182AA" w14:textId="77777777" w:rsidR="00BF08D0" w:rsidRDefault="00BF08D0" w:rsidP="00C92666">
            <w:pPr>
              <w:autoSpaceDE w:val="0"/>
              <w:autoSpaceDN w:val="0"/>
              <w:adjustRightInd w:val="0"/>
              <w:spacing w:after="0" w:line="240" w:lineRule="auto"/>
              <w:rPr>
                <w:rFonts w:ascii="Tahoma" w:hAnsi="Tahoma" w:cs="Tahoma"/>
                <w:bCs/>
                <w:i/>
                <w:color w:val="000000"/>
              </w:rPr>
            </w:pPr>
          </w:p>
        </w:tc>
      </w:tr>
      <w:tr w:rsidR="00BF08D0" w:rsidRPr="00110971" w14:paraId="6F871150" w14:textId="77777777" w:rsidTr="00C92666">
        <w:trPr>
          <w:trHeight w:val="378"/>
        </w:trPr>
        <w:tc>
          <w:tcPr>
            <w:tcW w:w="514" w:type="pct"/>
            <w:vMerge/>
          </w:tcPr>
          <w:p w14:paraId="04D85473" w14:textId="77777777" w:rsidR="00BF08D0" w:rsidRPr="00CC6B39"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7A2C82D6" w14:textId="77777777" w:rsidR="00BF08D0" w:rsidRPr="007D4710" w:rsidRDefault="00BF08D0" w:rsidP="00C92666">
            <w:pPr>
              <w:autoSpaceDE w:val="0"/>
              <w:autoSpaceDN w:val="0"/>
              <w:adjustRightInd w:val="0"/>
              <w:spacing w:after="0" w:line="240" w:lineRule="auto"/>
              <w:rPr>
                <w:rFonts w:ascii="Tahoma" w:hAnsi="Tahoma" w:cs="Tahoma"/>
                <w:b/>
                <w:bCs/>
                <w:color w:val="000000"/>
              </w:rPr>
            </w:pPr>
            <w:r w:rsidRPr="007D4710">
              <w:rPr>
                <w:rFonts w:ascii="Tahoma" w:hAnsi="Tahoma" w:cs="Tahoma"/>
                <w:color w:val="000000"/>
              </w:rPr>
              <w:t>4.3 To highlight actions achieved to improve student experience</w:t>
            </w:r>
            <w:r>
              <w:rPr>
                <w:rFonts w:ascii="Tahoma" w:hAnsi="Tahoma" w:cs="Tahoma"/>
                <w:color w:val="000000"/>
              </w:rPr>
              <w:t>.</w:t>
            </w:r>
          </w:p>
        </w:tc>
        <w:tc>
          <w:tcPr>
            <w:tcW w:w="687" w:type="pct"/>
            <w:vMerge/>
          </w:tcPr>
          <w:p w14:paraId="18A43B63" w14:textId="77777777" w:rsidR="00BF08D0" w:rsidRDefault="00BF08D0" w:rsidP="00C92666">
            <w:pPr>
              <w:autoSpaceDE w:val="0"/>
              <w:autoSpaceDN w:val="0"/>
              <w:adjustRightInd w:val="0"/>
              <w:spacing w:after="0" w:line="240" w:lineRule="auto"/>
              <w:rPr>
                <w:rFonts w:ascii="Tahoma" w:hAnsi="Tahoma" w:cs="Tahoma"/>
                <w:bCs/>
                <w:i/>
                <w:color w:val="000000"/>
              </w:rPr>
            </w:pPr>
          </w:p>
        </w:tc>
      </w:tr>
      <w:tr w:rsidR="00BF08D0" w:rsidRPr="00110971" w14:paraId="0A3BADD3" w14:textId="77777777" w:rsidTr="00C92666">
        <w:trPr>
          <w:trHeight w:val="405"/>
        </w:trPr>
        <w:tc>
          <w:tcPr>
            <w:tcW w:w="514" w:type="pct"/>
          </w:tcPr>
          <w:p w14:paraId="2BB02DCA" w14:textId="77777777" w:rsidR="00BF08D0" w:rsidRPr="00C44755"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20D95E73"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b/>
                <w:bCs/>
                <w:color w:val="000000"/>
              </w:rPr>
              <w:t xml:space="preserve">Student </w:t>
            </w:r>
            <w:r w:rsidRPr="00C44755">
              <w:rPr>
                <w:rFonts w:ascii="Tahoma" w:hAnsi="Tahoma" w:cs="Tahoma"/>
                <w:b/>
                <w:bCs/>
              </w:rPr>
              <w:t xml:space="preserve">and Staff </w:t>
            </w:r>
            <w:r w:rsidRPr="00C44755">
              <w:rPr>
                <w:rFonts w:ascii="Tahoma" w:hAnsi="Tahoma" w:cs="Tahoma"/>
                <w:b/>
                <w:bCs/>
                <w:color w:val="000000"/>
              </w:rPr>
              <w:t>Experience</w:t>
            </w:r>
          </w:p>
          <w:p w14:paraId="4E0920DE"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 xml:space="preserve">Matters about academic/personal support and guidance to be discussed here. </w:t>
            </w:r>
          </w:p>
          <w:p w14:paraId="4F3EBC3D"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 xml:space="preserve">Matters relating to equality and diversity, and health and safety to be raised here. </w:t>
            </w:r>
          </w:p>
          <w:p w14:paraId="34C856F6" w14:textId="77777777" w:rsidR="00BF08D0" w:rsidRPr="00C44755" w:rsidRDefault="00BF08D0" w:rsidP="00C92666">
            <w:pPr>
              <w:autoSpaceDE w:val="0"/>
              <w:autoSpaceDN w:val="0"/>
              <w:adjustRightInd w:val="0"/>
              <w:spacing w:after="0" w:line="240" w:lineRule="auto"/>
              <w:rPr>
                <w:rFonts w:ascii="Tahoma" w:hAnsi="Tahoma" w:cs="Tahoma"/>
                <w:i/>
              </w:rPr>
            </w:pPr>
            <w:r w:rsidRPr="00C44755">
              <w:rPr>
                <w:rFonts w:ascii="Tahoma" w:hAnsi="Tahoma" w:cs="Tahoma"/>
                <w:i/>
              </w:rPr>
              <w:t>Matters relating to the quality of teaching and learning to be raised here.</w:t>
            </w:r>
          </w:p>
          <w:p w14:paraId="04BCFD4D" w14:textId="77777777" w:rsidR="00BF08D0" w:rsidRPr="00C44755" w:rsidRDefault="00BF08D0" w:rsidP="00C92666">
            <w:pPr>
              <w:autoSpaceDE w:val="0"/>
              <w:autoSpaceDN w:val="0"/>
              <w:adjustRightInd w:val="0"/>
              <w:spacing w:after="0" w:line="240" w:lineRule="auto"/>
              <w:rPr>
                <w:rFonts w:ascii="Tahoma" w:hAnsi="Tahoma" w:cs="Tahoma"/>
                <w:i/>
              </w:rPr>
            </w:pPr>
            <w:r w:rsidRPr="00C44755">
              <w:rPr>
                <w:rFonts w:ascii="Tahoma" w:hAnsi="Tahoma" w:cs="Tahoma"/>
                <w:i/>
              </w:rPr>
              <w:t>Matters relating to employer experience (when relevant eg apprenticeships) to be raised here.</w:t>
            </w:r>
            <w:r>
              <w:rPr>
                <w:rFonts w:ascii="Tahoma" w:hAnsi="Tahoma" w:cs="Tahoma"/>
                <w:i/>
              </w:rPr>
              <w:t xml:space="preserve">  Feedback from Employers should be considered at Apprenticeship Course Committees.</w:t>
            </w:r>
          </w:p>
          <w:p w14:paraId="614E35F5"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rPr>
              <w:t>To consider plans for activities to enhance the student experience at the course level including student survey campaigns, welcome week organisation and social belonging and retention events planning.</w:t>
            </w:r>
          </w:p>
          <w:p w14:paraId="1078E0AF" w14:textId="77777777" w:rsidR="00BF08D0" w:rsidRPr="00C44755" w:rsidRDefault="00BF08D0" w:rsidP="00C92666">
            <w:pPr>
              <w:autoSpaceDE w:val="0"/>
              <w:autoSpaceDN w:val="0"/>
              <w:adjustRightInd w:val="0"/>
              <w:spacing w:after="0" w:line="240" w:lineRule="auto"/>
              <w:rPr>
                <w:rFonts w:ascii="Tahoma" w:hAnsi="Tahoma" w:cs="Tahoma"/>
                <w:b/>
                <w:bCs/>
                <w:color w:val="000000"/>
              </w:rPr>
            </w:pPr>
            <w:r w:rsidRPr="00C44755">
              <w:rPr>
                <w:rFonts w:ascii="Tahoma" w:hAnsi="Tahoma" w:cs="Tahoma"/>
                <w:i/>
                <w:color w:val="000000"/>
              </w:rPr>
              <w:t>General matters relating to student experience not covered later in the agenda to be raised here.</w:t>
            </w:r>
          </w:p>
        </w:tc>
        <w:tc>
          <w:tcPr>
            <w:tcW w:w="687" w:type="pct"/>
          </w:tcPr>
          <w:p w14:paraId="0850438A"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10-25</w:t>
            </w:r>
            <w:r w:rsidRPr="00C21259">
              <w:rPr>
                <w:rFonts w:ascii="Tahoma" w:hAnsi="Tahoma" w:cs="Tahoma"/>
                <w:bCs/>
                <w:i/>
                <w:color w:val="000000"/>
              </w:rPr>
              <w:t xml:space="preserve"> min</w:t>
            </w:r>
          </w:p>
        </w:tc>
      </w:tr>
      <w:tr w:rsidR="00BF08D0" w:rsidRPr="00110971" w14:paraId="2FFD3147" w14:textId="77777777" w:rsidTr="00C92666">
        <w:trPr>
          <w:trHeight w:val="405"/>
        </w:trPr>
        <w:tc>
          <w:tcPr>
            <w:tcW w:w="514" w:type="pct"/>
          </w:tcPr>
          <w:p w14:paraId="2E881CF8" w14:textId="77777777" w:rsidR="00BF08D0" w:rsidRPr="00C44755"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36CC1B1B" w14:textId="77777777" w:rsidR="00BF08D0" w:rsidRPr="00C44755" w:rsidRDefault="00BF08D0" w:rsidP="00C92666">
            <w:pPr>
              <w:autoSpaceDE w:val="0"/>
              <w:autoSpaceDN w:val="0"/>
              <w:adjustRightInd w:val="0"/>
              <w:spacing w:after="0" w:line="240" w:lineRule="auto"/>
              <w:rPr>
                <w:rFonts w:ascii="Tahoma" w:hAnsi="Tahoma" w:cs="Tahoma"/>
                <w:color w:val="FF0000"/>
              </w:rPr>
            </w:pPr>
            <w:r w:rsidRPr="00C44755">
              <w:rPr>
                <w:rFonts w:ascii="Tahoma" w:hAnsi="Tahoma" w:cs="Tahoma"/>
                <w:b/>
                <w:bCs/>
                <w:color w:val="000000"/>
              </w:rPr>
              <w:t xml:space="preserve">Student Course/s and Employability </w:t>
            </w:r>
            <w:r w:rsidRPr="00C44755">
              <w:rPr>
                <w:rFonts w:ascii="Tahoma" w:hAnsi="Tahoma" w:cs="Tahoma"/>
                <w:b/>
                <w:bCs/>
                <w:sz w:val="18"/>
                <w:szCs w:val="18"/>
              </w:rPr>
              <w:t>(Student and staff comments)</w:t>
            </w:r>
          </w:p>
          <w:p w14:paraId="4F389973"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 xml:space="preserve">Matters about teaching, assessment and feedback to be raised here. </w:t>
            </w:r>
          </w:p>
          <w:p w14:paraId="4963A4EC"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 xml:space="preserve">Matters relating to issues such as course structure, modules or workload to be raised here. </w:t>
            </w:r>
          </w:p>
          <w:p w14:paraId="0EBACAE7"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Matters relating to work experience and real-world skills development opportunities (ie placements, internships, volunteering etc), workplace learning and careers support.</w:t>
            </w:r>
          </w:p>
        </w:tc>
        <w:tc>
          <w:tcPr>
            <w:tcW w:w="687" w:type="pct"/>
          </w:tcPr>
          <w:p w14:paraId="2F06B93D"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 xml:space="preserve">10-25 </w:t>
            </w:r>
            <w:r w:rsidRPr="00C21259">
              <w:rPr>
                <w:rFonts w:ascii="Tahoma" w:hAnsi="Tahoma" w:cs="Tahoma"/>
                <w:bCs/>
                <w:i/>
                <w:color w:val="000000"/>
              </w:rPr>
              <w:t>min</w:t>
            </w:r>
          </w:p>
        </w:tc>
      </w:tr>
      <w:tr w:rsidR="00BF08D0" w:rsidRPr="00110971" w14:paraId="65082928" w14:textId="77777777" w:rsidTr="00C92666">
        <w:trPr>
          <w:trHeight w:val="405"/>
        </w:trPr>
        <w:tc>
          <w:tcPr>
            <w:tcW w:w="514" w:type="pct"/>
          </w:tcPr>
          <w:p w14:paraId="1F583BA6" w14:textId="77777777" w:rsidR="00BF08D0" w:rsidRPr="00C44755"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Pr>
          <w:p w14:paraId="16F51464" w14:textId="77777777" w:rsidR="00BF08D0" w:rsidRPr="00C44755" w:rsidRDefault="00BF08D0" w:rsidP="00C92666">
            <w:pPr>
              <w:autoSpaceDE w:val="0"/>
              <w:autoSpaceDN w:val="0"/>
              <w:adjustRightInd w:val="0"/>
              <w:spacing w:after="0" w:line="240" w:lineRule="auto"/>
              <w:rPr>
                <w:rFonts w:ascii="Tahoma" w:hAnsi="Tahoma" w:cs="Tahoma"/>
                <w:color w:val="000000"/>
              </w:rPr>
            </w:pPr>
            <w:r w:rsidRPr="00C44755">
              <w:rPr>
                <w:rFonts w:ascii="Tahoma" w:hAnsi="Tahoma" w:cs="Tahoma"/>
                <w:b/>
                <w:bCs/>
                <w:color w:val="000000"/>
              </w:rPr>
              <w:t xml:space="preserve">Resources and Facilities </w:t>
            </w:r>
          </w:p>
          <w:p w14:paraId="531C05F0" w14:textId="77777777" w:rsidR="00BF08D0" w:rsidRPr="00C44755" w:rsidRDefault="00BF08D0" w:rsidP="00C92666">
            <w:pPr>
              <w:autoSpaceDE w:val="0"/>
              <w:autoSpaceDN w:val="0"/>
              <w:adjustRightInd w:val="0"/>
              <w:spacing w:after="0" w:line="240" w:lineRule="auto"/>
              <w:rPr>
                <w:rFonts w:ascii="Tahoma" w:hAnsi="Tahoma" w:cs="Tahoma"/>
                <w:b/>
                <w:bCs/>
                <w:color w:val="000000"/>
              </w:rPr>
            </w:pPr>
            <w:r w:rsidRPr="00C44755">
              <w:rPr>
                <w:rFonts w:ascii="Tahoma" w:hAnsi="Tahoma" w:cs="Tahoma"/>
                <w:i/>
                <w:color w:val="000000"/>
              </w:rPr>
              <w:t>Matters relating to issues such as availability of teaching and learning materials/equipment, buildings, library and IT provision should be raised here.</w:t>
            </w:r>
          </w:p>
        </w:tc>
        <w:tc>
          <w:tcPr>
            <w:tcW w:w="687" w:type="pct"/>
          </w:tcPr>
          <w:p w14:paraId="751C9835"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5-15</w:t>
            </w:r>
            <w:r w:rsidRPr="00C21259">
              <w:rPr>
                <w:rFonts w:ascii="Tahoma" w:hAnsi="Tahoma" w:cs="Tahoma"/>
                <w:bCs/>
                <w:i/>
                <w:color w:val="000000"/>
              </w:rPr>
              <w:t xml:space="preserve"> min</w:t>
            </w:r>
          </w:p>
        </w:tc>
      </w:tr>
      <w:tr w:rsidR="00BF08D0" w:rsidRPr="00110971" w14:paraId="2BEA0E11" w14:textId="77777777" w:rsidTr="00C92666">
        <w:trPr>
          <w:trHeight w:val="695"/>
        </w:trPr>
        <w:tc>
          <w:tcPr>
            <w:tcW w:w="514" w:type="pct"/>
            <w:tcBorders>
              <w:top w:val="single" w:sz="4" w:space="0" w:color="auto"/>
              <w:left w:val="single" w:sz="4" w:space="0" w:color="auto"/>
              <w:bottom w:val="nil"/>
              <w:right w:val="single" w:sz="4" w:space="0" w:color="auto"/>
            </w:tcBorders>
          </w:tcPr>
          <w:p w14:paraId="051FBFC6" w14:textId="77777777" w:rsidR="00BF08D0" w:rsidRPr="00C44755"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Borders>
              <w:left w:val="single" w:sz="4" w:space="0" w:color="auto"/>
            </w:tcBorders>
          </w:tcPr>
          <w:p w14:paraId="2E0CB30C" w14:textId="77777777" w:rsidR="00BF08D0" w:rsidRPr="00C44755" w:rsidRDefault="00BF08D0" w:rsidP="00C92666">
            <w:pPr>
              <w:autoSpaceDE w:val="0"/>
              <w:autoSpaceDN w:val="0"/>
              <w:adjustRightInd w:val="0"/>
              <w:spacing w:after="0" w:line="240" w:lineRule="auto"/>
              <w:rPr>
                <w:rFonts w:ascii="Tahoma" w:hAnsi="Tahoma" w:cs="Tahoma"/>
                <w:color w:val="000000"/>
              </w:rPr>
            </w:pPr>
            <w:r w:rsidRPr="00C44755">
              <w:rPr>
                <w:rFonts w:ascii="Tahoma" w:hAnsi="Tahoma" w:cs="Tahoma"/>
                <w:b/>
                <w:bCs/>
                <w:color w:val="000000"/>
              </w:rPr>
              <w:t xml:space="preserve">Course Quality Management and Enhancement </w:t>
            </w:r>
          </w:p>
          <w:p w14:paraId="383D9BF7" w14:textId="77777777" w:rsidR="00BF08D0" w:rsidRPr="00C44755" w:rsidRDefault="00BF08D0" w:rsidP="00C92666">
            <w:pPr>
              <w:autoSpaceDE w:val="0"/>
              <w:autoSpaceDN w:val="0"/>
              <w:adjustRightInd w:val="0"/>
              <w:spacing w:after="0" w:line="240" w:lineRule="auto"/>
              <w:rPr>
                <w:rFonts w:ascii="Tahoma" w:hAnsi="Tahoma" w:cs="Tahoma"/>
                <w:i/>
                <w:color w:val="000000"/>
              </w:rPr>
            </w:pPr>
            <w:r w:rsidRPr="00C44755">
              <w:rPr>
                <w:rFonts w:ascii="Tahoma" w:hAnsi="Tahoma" w:cs="Tahoma"/>
                <w:i/>
                <w:color w:val="000000"/>
              </w:rPr>
              <w:t xml:space="preserve">Consideration of reports and responses to internal and external systems of quality management and enhancement. </w:t>
            </w:r>
          </w:p>
        </w:tc>
        <w:tc>
          <w:tcPr>
            <w:tcW w:w="687" w:type="pct"/>
            <w:vMerge w:val="restart"/>
            <w:tcBorders>
              <w:left w:val="single" w:sz="4" w:space="0" w:color="auto"/>
            </w:tcBorders>
          </w:tcPr>
          <w:p w14:paraId="2E952CF2"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5-</w:t>
            </w:r>
            <w:r w:rsidRPr="00C21259">
              <w:rPr>
                <w:rFonts w:ascii="Tahoma" w:hAnsi="Tahoma" w:cs="Tahoma"/>
                <w:bCs/>
                <w:i/>
                <w:color w:val="000000"/>
              </w:rPr>
              <w:t>15 min</w:t>
            </w:r>
          </w:p>
        </w:tc>
      </w:tr>
      <w:tr w:rsidR="00BF08D0" w:rsidRPr="00110971" w14:paraId="516CBEB3" w14:textId="77777777" w:rsidTr="00C92666">
        <w:tblPrEx>
          <w:tblBorders>
            <w:top w:val="nil"/>
            <w:left w:val="nil"/>
            <w:bottom w:val="nil"/>
            <w:right w:val="nil"/>
            <w:insideH w:val="none" w:sz="0" w:space="0" w:color="auto"/>
            <w:insideV w:val="none" w:sz="0" w:space="0" w:color="auto"/>
          </w:tblBorders>
        </w:tblPrEx>
        <w:trPr>
          <w:trHeight w:val="262"/>
        </w:trPr>
        <w:tc>
          <w:tcPr>
            <w:tcW w:w="514" w:type="pct"/>
            <w:vMerge w:val="restart"/>
            <w:tcBorders>
              <w:top w:val="nil"/>
              <w:left w:val="single" w:sz="4" w:space="0" w:color="auto"/>
              <w:bottom w:val="single" w:sz="4" w:space="0" w:color="auto"/>
              <w:right w:val="single" w:sz="4" w:space="0" w:color="auto"/>
            </w:tcBorders>
          </w:tcPr>
          <w:p w14:paraId="4D2A66F6" w14:textId="77777777" w:rsidR="00BF08D0" w:rsidRPr="00C44755" w:rsidRDefault="00BF08D0" w:rsidP="00C92666">
            <w:p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6EBCBB77" w14:textId="77777777" w:rsidR="00BF08D0" w:rsidRPr="00C44755" w:rsidRDefault="00BF08D0" w:rsidP="00C92666">
            <w:pPr>
              <w:autoSpaceDE w:val="0"/>
              <w:autoSpaceDN w:val="0"/>
              <w:adjustRightInd w:val="0"/>
              <w:spacing w:after="0" w:line="240" w:lineRule="auto"/>
              <w:rPr>
                <w:rFonts w:ascii="Tahoma" w:hAnsi="Tahoma" w:cs="Tahoma"/>
                <w:color w:val="000000"/>
              </w:rPr>
            </w:pPr>
            <w:r w:rsidRPr="00C44755">
              <w:rPr>
                <w:rFonts w:ascii="Tahoma" w:hAnsi="Tahoma" w:cs="Tahoma"/>
                <w:color w:val="000000"/>
              </w:rPr>
              <w:t xml:space="preserve">8.1 Student Surveys: reports and responses for consideration </w:t>
            </w:r>
          </w:p>
        </w:tc>
        <w:tc>
          <w:tcPr>
            <w:tcW w:w="687" w:type="pct"/>
            <w:vMerge/>
            <w:tcBorders>
              <w:left w:val="single" w:sz="4" w:space="0" w:color="auto"/>
              <w:right w:val="single" w:sz="8" w:space="0" w:color="auto"/>
            </w:tcBorders>
          </w:tcPr>
          <w:p w14:paraId="5970A4BD" w14:textId="77777777" w:rsidR="00BF08D0" w:rsidRPr="00C21259" w:rsidRDefault="00BF08D0" w:rsidP="00C92666">
            <w:pPr>
              <w:autoSpaceDE w:val="0"/>
              <w:autoSpaceDN w:val="0"/>
              <w:adjustRightInd w:val="0"/>
              <w:spacing w:after="0" w:line="240" w:lineRule="auto"/>
              <w:rPr>
                <w:rFonts w:ascii="Tahoma" w:hAnsi="Tahoma" w:cs="Tahoma"/>
                <w:i/>
                <w:color w:val="000000"/>
              </w:rPr>
            </w:pPr>
          </w:p>
        </w:tc>
      </w:tr>
      <w:tr w:rsidR="00BF08D0" w:rsidRPr="00110971" w14:paraId="09A649C8" w14:textId="77777777" w:rsidTr="00C92666">
        <w:tblPrEx>
          <w:tblBorders>
            <w:top w:val="nil"/>
            <w:left w:val="nil"/>
            <w:bottom w:val="nil"/>
            <w:right w:val="nil"/>
            <w:insideH w:val="none" w:sz="0" w:space="0" w:color="auto"/>
            <w:insideV w:val="none" w:sz="0" w:space="0" w:color="auto"/>
          </w:tblBorders>
        </w:tblPrEx>
        <w:trPr>
          <w:trHeight w:val="261"/>
        </w:trPr>
        <w:tc>
          <w:tcPr>
            <w:tcW w:w="514" w:type="pct"/>
            <w:vMerge/>
            <w:tcBorders>
              <w:top w:val="nil"/>
              <w:left w:val="single" w:sz="4" w:space="0" w:color="auto"/>
              <w:bottom w:val="single" w:sz="4" w:space="0" w:color="auto"/>
              <w:right w:val="single" w:sz="4" w:space="0" w:color="auto"/>
            </w:tcBorders>
          </w:tcPr>
          <w:p w14:paraId="29D1E5C0" w14:textId="77777777" w:rsidR="00BF08D0" w:rsidRPr="00C44755" w:rsidRDefault="00BF08D0" w:rsidP="00C92666">
            <w:p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7467D109" w14:textId="77777777" w:rsidR="00BF08D0" w:rsidRPr="00C44755" w:rsidRDefault="00BF08D0" w:rsidP="00C92666">
            <w:pPr>
              <w:autoSpaceDE w:val="0"/>
              <w:autoSpaceDN w:val="0"/>
              <w:adjustRightInd w:val="0"/>
              <w:spacing w:after="0" w:line="240" w:lineRule="auto"/>
              <w:rPr>
                <w:rFonts w:ascii="Tahoma" w:hAnsi="Tahoma" w:cs="Tahoma"/>
                <w:color w:val="000000"/>
              </w:rPr>
            </w:pPr>
            <w:r w:rsidRPr="00C44755">
              <w:rPr>
                <w:rFonts w:ascii="Tahoma" w:hAnsi="Tahoma" w:cs="Tahoma"/>
                <w:color w:val="000000"/>
              </w:rPr>
              <w:t>8.</w:t>
            </w:r>
            <w:r>
              <w:rPr>
                <w:rFonts w:ascii="Tahoma" w:hAnsi="Tahoma" w:cs="Tahoma"/>
                <w:color w:val="000000"/>
              </w:rPr>
              <w:t>2</w:t>
            </w:r>
            <w:r w:rsidRPr="00C44755">
              <w:rPr>
                <w:rFonts w:ascii="Tahoma" w:hAnsi="Tahoma" w:cs="Tahoma"/>
                <w:color w:val="000000"/>
              </w:rPr>
              <w:t xml:space="preserve"> </w:t>
            </w:r>
            <w:r w:rsidRPr="00C44755">
              <w:rPr>
                <w:rFonts w:ascii="Tahoma" w:hAnsi="Tahoma" w:cs="Tahoma"/>
              </w:rPr>
              <w:t>Course</w:t>
            </w:r>
            <w:r w:rsidRPr="00C44755">
              <w:rPr>
                <w:rFonts w:ascii="Tahoma" w:hAnsi="Tahoma" w:cs="Tahoma"/>
                <w:color w:val="92D050"/>
              </w:rPr>
              <w:t xml:space="preserve"> </w:t>
            </w:r>
            <w:r w:rsidRPr="00C44755">
              <w:rPr>
                <w:rFonts w:ascii="Tahoma" w:hAnsi="Tahoma" w:cs="Tahoma"/>
                <w:color w:val="000000"/>
              </w:rPr>
              <w:t>Monitoring Plans and updates for consideration</w:t>
            </w:r>
          </w:p>
        </w:tc>
        <w:tc>
          <w:tcPr>
            <w:tcW w:w="687" w:type="pct"/>
            <w:vMerge/>
            <w:tcBorders>
              <w:left w:val="single" w:sz="4" w:space="0" w:color="auto"/>
              <w:right w:val="single" w:sz="8" w:space="0" w:color="auto"/>
            </w:tcBorders>
          </w:tcPr>
          <w:p w14:paraId="4DCB41C0" w14:textId="77777777" w:rsidR="00BF08D0" w:rsidRPr="00C21259" w:rsidRDefault="00BF08D0" w:rsidP="00C92666">
            <w:pPr>
              <w:autoSpaceDE w:val="0"/>
              <w:autoSpaceDN w:val="0"/>
              <w:adjustRightInd w:val="0"/>
              <w:spacing w:after="0" w:line="240" w:lineRule="auto"/>
              <w:rPr>
                <w:rFonts w:ascii="Tahoma" w:hAnsi="Tahoma" w:cs="Tahoma"/>
                <w:i/>
                <w:color w:val="000000"/>
              </w:rPr>
            </w:pPr>
          </w:p>
        </w:tc>
      </w:tr>
      <w:tr w:rsidR="00BF08D0" w:rsidRPr="00110971" w14:paraId="786097EA" w14:textId="77777777" w:rsidTr="00C92666">
        <w:tblPrEx>
          <w:tblBorders>
            <w:top w:val="nil"/>
            <w:left w:val="nil"/>
            <w:bottom w:val="nil"/>
            <w:right w:val="nil"/>
            <w:insideH w:val="none" w:sz="0" w:space="0" w:color="auto"/>
            <w:insideV w:val="none" w:sz="0" w:space="0" w:color="auto"/>
          </w:tblBorders>
        </w:tblPrEx>
        <w:trPr>
          <w:trHeight w:val="261"/>
        </w:trPr>
        <w:tc>
          <w:tcPr>
            <w:tcW w:w="514" w:type="pct"/>
            <w:vMerge/>
            <w:tcBorders>
              <w:top w:val="nil"/>
              <w:left w:val="single" w:sz="4" w:space="0" w:color="auto"/>
              <w:bottom w:val="single" w:sz="4" w:space="0" w:color="auto"/>
              <w:right w:val="single" w:sz="4" w:space="0" w:color="auto"/>
            </w:tcBorders>
          </w:tcPr>
          <w:p w14:paraId="4B6927C4" w14:textId="77777777" w:rsidR="00BF08D0" w:rsidRPr="00730C14" w:rsidRDefault="00BF08D0" w:rsidP="00C92666">
            <w:p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1C276731" w14:textId="77777777" w:rsidR="00BF08D0" w:rsidRPr="00730C14" w:rsidRDefault="00BF08D0" w:rsidP="00C92666">
            <w:pPr>
              <w:autoSpaceDE w:val="0"/>
              <w:autoSpaceDN w:val="0"/>
              <w:adjustRightInd w:val="0"/>
              <w:spacing w:after="0" w:line="240" w:lineRule="auto"/>
              <w:rPr>
                <w:rFonts w:ascii="Tahoma" w:hAnsi="Tahoma" w:cs="Tahoma"/>
                <w:color w:val="000000"/>
              </w:rPr>
            </w:pPr>
            <w:r w:rsidRPr="007B5CB5">
              <w:rPr>
                <w:rFonts w:ascii="Tahoma" w:hAnsi="Tahoma" w:cs="Tahoma"/>
                <w:color w:val="000000"/>
              </w:rPr>
              <w:t>8.</w:t>
            </w:r>
            <w:r>
              <w:rPr>
                <w:rFonts w:ascii="Tahoma" w:hAnsi="Tahoma" w:cs="Tahoma"/>
                <w:color w:val="000000"/>
              </w:rPr>
              <w:t>3</w:t>
            </w:r>
            <w:r w:rsidRPr="007B5CB5">
              <w:rPr>
                <w:rFonts w:ascii="Tahoma" w:hAnsi="Tahoma" w:cs="Tahoma"/>
                <w:color w:val="000000"/>
              </w:rPr>
              <w:t xml:space="preserve"> </w:t>
            </w:r>
            <w:r>
              <w:rPr>
                <w:rFonts w:ascii="Tahoma" w:hAnsi="Tahoma" w:cs="Tahoma"/>
                <w:color w:val="000000"/>
              </w:rPr>
              <w:t>External Examiners’ Reports f</w:t>
            </w:r>
            <w:r w:rsidRPr="007B5CB5">
              <w:rPr>
                <w:rFonts w:ascii="Tahoma" w:hAnsi="Tahoma" w:cs="Tahoma"/>
                <w:color w:val="000000"/>
              </w:rPr>
              <w:t>or consideration</w:t>
            </w:r>
          </w:p>
        </w:tc>
        <w:tc>
          <w:tcPr>
            <w:tcW w:w="687" w:type="pct"/>
            <w:vMerge/>
            <w:tcBorders>
              <w:left w:val="single" w:sz="4" w:space="0" w:color="auto"/>
              <w:right w:val="single" w:sz="8" w:space="0" w:color="auto"/>
            </w:tcBorders>
          </w:tcPr>
          <w:p w14:paraId="2EAE863D" w14:textId="77777777" w:rsidR="00BF08D0" w:rsidRPr="00C21259" w:rsidRDefault="00BF08D0" w:rsidP="00C92666">
            <w:pPr>
              <w:autoSpaceDE w:val="0"/>
              <w:autoSpaceDN w:val="0"/>
              <w:adjustRightInd w:val="0"/>
              <w:spacing w:after="0" w:line="240" w:lineRule="auto"/>
              <w:rPr>
                <w:rFonts w:ascii="Tahoma" w:hAnsi="Tahoma" w:cs="Tahoma"/>
                <w:i/>
                <w:color w:val="000000"/>
              </w:rPr>
            </w:pPr>
          </w:p>
        </w:tc>
      </w:tr>
      <w:tr w:rsidR="00BF08D0" w:rsidRPr="00110971" w14:paraId="38A01797" w14:textId="77777777" w:rsidTr="00C92666">
        <w:tblPrEx>
          <w:tblBorders>
            <w:top w:val="nil"/>
            <w:left w:val="nil"/>
            <w:bottom w:val="nil"/>
            <w:right w:val="nil"/>
            <w:insideH w:val="none" w:sz="0" w:space="0" w:color="auto"/>
            <w:insideV w:val="none" w:sz="0" w:space="0" w:color="auto"/>
          </w:tblBorders>
        </w:tblPrEx>
        <w:trPr>
          <w:trHeight w:val="261"/>
        </w:trPr>
        <w:tc>
          <w:tcPr>
            <w:tcW w:w="514" w:type="pct"/>
            <w:vMerge/>
            <w:tcBorders>
              <w:top w:val="nil"/>
              <w:left w:val="single" w:sz="4" w:space="0" w:color="auto"/>
              <w:bottom w:val="single" w:sz="4" w:space="0" w:color="auto"/>
              <w:right w:val="single" w:sz="4" w:space="0" w:color="auto"/>
            </w:tcBorders>
          </w:tcPr>
          <w:p w14:paraId="2CB0F055" w14:textId="77777777" w:rsidR="00BF08D0" w:rsidRPr="00730C14" w:rsidRDefault="00BF08D0" w:rsidP="00C92666">
            <w:p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1B00BE54" w14:textId="77777777" w:rsidR="00BF08D0" w:rsidRPr="007B5CB5" w:rsidRDefault="00BF08D0" w:rsidP="00C92666">
            <w:pPr>
              <w:autoSpaceDE w:val="0"/>
              <w:autoSpaceDN w:val="0"/>
              <w:adjustRightInd w:val="0"/>
              <w:spacing w:after="0" w:line="240" w:lineRule="auto"/>
              <w:rPr>
                <w:rFonts w:ascii="Tahoma" w:hAnsi="Tahoma" w:cs="Tahoma"/>
                <w:color w:val="000000"/>
              </w:rPr>
            </w:pPr>
            <w:r w:rsidRPr="007B5CB5">
              <w:rPr>
                <w:rFonts w:ascii="Tahoma" w:hAnsi="Tahoma" w:cs="Tahoma"/>
                <w:color w:val="000000"/>
              </w:rPr>
              <w:t>8.</w:t>
            </w:r>
            <w:r>
              <w:rPr>
                <w:rFonts w:ascii="Tahoma" w:hAnsi="Tahoma" w:cs="Tahoma"/>
                <w:color w:val="000000"/>
              </w:rPr>
              <w:t>4</w:t>
            </w:r>
            <w:r w:rsidRPr="007B5CB5">
              <w:rPr>
                <w:rFonts w:ascii="Tahoma" w:hAnsi="Tahoma" w:cs="Tahoma"/>
                <w:color w:val="000000"/>
              </w:rPr>
              <w:t xml:space="preserve"> Professional Body/Agency Reports</w:t>
            </w:r>
            <w:r>
              <w:rPr>
                <w:rFonts w:ascii="Tahoma" w:hAnsi="Tahoma" w:cs="Tahoma"/>
                <w:color w:val="000000"/>
              </w:rPr>
              <w:t xml:space="preserve"> f</w:t>
            </w:r>
            <w:r w:rsidRPr="007B5CB5">
              <w:rPr>
                <w:rFonts w:ascii="Tahoma" w:hAnsi="Tahoma" w:cs="Tahoma"/>
                <w:color w:val="000000"/>
              </w:rPr>
              <w:t>or consideration</w:t>
            </w:r>
            <w:r>
              <w:rPr>
                <w:rFonts w:ascii="Tahoma" w:hAnsi="Tahoma" w:cs="Tahoma"/>
                <w:color w:val="000000"/>
              </w:rPr>
              <w:t xml:space="preserve"> (if applicable)</w:t>
            </w:r>
          </w:p>
        </w:tc>
        <w:tc>
          <w:tcPr>
            <w:tcW w:w="687" w:type="pct"/>
            <w:vMerge/>
            <w:tcBorders>
              <w:left w:val="single" w:sz="4" w:space="0" w:color="auto"/>
              <w:bottom w:val="single" w:sz="4" w:space="0" w:color="auto"/>
              <w:right w:val="single" w:sz="8" w:space="0" w:color="auto"/>
            </w:tcBorders>
          </w:tcPr>
          <w:p w14:paraId="06926101" w14:textId="77777777" w:rsidR="00BF08D0" w:rsidRPr="00C21259" w:rsidRDefault="00BF08D0" w:rsidP="00C92666">
            <w:pPr>
              <w:autoSpaceDE w:val="0"/>
              <w:autoSpaceDN w:val="0"/>
              <w:adjustRightInd w:val="0"/>
              <w:spacing w:after="0" w:line="240" w:lineRule="auto"/>
              <w:rPr>
                <w:rFonts w:ascii="Tahoma" w:hAnsi="Tahoma" w:cs="Tahoma"/>
                <w:i/>
                <w:color w:val="000000"/>
              </w:rPr>
            </w:pPr>
          </w:p>
        </w:tc>
      </w:tr>
      <w:tr w:rsidR="00BF08D0" w:rsidRPr="00110971" w14:paraId="39BE0501" w14:textId="77777777" w:rsidTr="00C92666">
        <w:tblPrEx>
          <w:tblBorders>
            <w:top w:val="nil"/>
            <w:left w:val="nil"/>
            <w:bottom w:val="nil"/>
            <w:right w:val="nil"/>
            <w:insideH w:val="none" w:sz="0" w:space="0" w:color="auto"/>
            <w:insideV w:val="none" w:sz="0" w:space="0" w:color="auto"/>
          </w:tblBorders>
        </w:tblPrEx>
        <w:trPr>
          <w:trHeight w:val="406"/>
        </w:trPr>
        <w:tc>
          <w:tcPr>
            <w:tcW w:w="514" w:type="pct"/>
            <w:tcBorders>
              <w:top w:val="single" w:sz="4" w:space="0" w:color="auto"/>
              <w:left w:val="single" w:sz="4" w:space="0" w:color="auto"/>
              <w:bottom w:val="single" w:sz="4" w:space="0" w:color="auto"/>
              <w:right w:val="single" w:sz="4" w:space="0" w:color="auto"/>
            </w:tcBorders>
          </w:tcPr>
          <w:p w14:paraId="70B5C67B" w14:textId="77777777" w:rsidR="00BF08D0" w:rsidRPr="00481538"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088C5998" w14:textId="77777777" w:rsidR="00BF08D0" w:rsidRDefault="00BF08D0" w:rsidP="00C92666">
            <w:pPr>
              <w:autoSpaceDE w:val="0"/>
              <w:autoSpaceDN w:val="0"/>
              <w:adjustRightInd w:val="0"/>
              <w:spacing w:after="0" w:line="240" w:lineRule="auto"/>
              <w:rPr>
                <w:rFonts w:ascii="Tahoma" w:hAnsi="Tahoma" w:cs="Tahoma"/>
                <w:b/>
                <w:bCs/>
                <w:color w:val="000000"/>
              </w:rPr>
            </w:pPr>
            <w:r>
              <w:rPr>
                <w:rFonts w:ascii="Tahoma" w:hAnsi="Tahoma" w:cs="Tahoma"/>
                <w:b/>
                <w:bCs/>
                <w:color w:val="000000"/>
              </w:rPr>
              <w:t>Celebrating Student and Staff Success</w:t>
            </w:r>
          </w:p>
          <w:p w14:paraId="0B55C7E8" w14:textId="77777777" w:rsidR="00BF08D0" w:rsidRPr="00481538"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Highlighting, sharing and c</w:t>
            </w:r>
            <w:r w:rsidRPr="00481538">
              <w:rPr>
                <w:rFonts w:ascii="Tahoma" w:hAnsi="Tahoma" w:cs="Tahoma"/>
                <w:bCs/>
                <w:i/>
                <w:color w:val="000000"/>
              </w:rPr>
              <w:t>elebrating</w:t>
            </w:r>
            <w:r>
              <w:rPr>
                <w:rFonts w:ascii="Tahoma" w:hAnsi="Tahoma" w:cs="Tahoma"/>
                <w:bCs/>
                <w:i/>
                <w:color w:val="000000"/>
              </w:rPr>
              <w:t xml:space="preserve"> good practice, talented people and achievements.</w:t>
            </w:r>
          </w:p>
        </w:tc>
        <w:tc>
          <w:tcPr>
            <w:tcW w:w="687" w:type="pct"/>
            <w:tcBorders>
              <w:top w:val="single" w:sz="4" w:space="0" w:color="auto"/>
              <w:left w:val="single" w:sz="4" w:space="0" w:color="auto"/>
              <w:bottom w:val="single" w:sz="4" w:space="0" w:color="auto"/>
              <w:right w:val="single" w:sz="8" w:space="0" w:color="auto"/>
            </w:tcBorders>
          </w:tcPr>
          <w:p w14:paraId="74E2BEC8"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 xml:space="preserve">2-5 </w:t>
            </w:r>
            <w:r w:rsidRPr="00C21259">
              <w:rPr>
                <w:rFonts w:ascii="Tahoma" w:hAnsi="Tahoma" w:cs="Tahoma"/>
                <w:bCs/>
                <w:i/>
                <w:color w:val="000000"/>
              </w:rPr>
              <w:t>min</w:t>
            </w:r>
          </w:p>
        </w:tc>
      </w:tr>
      <w:tr w:rsidR="00BF08D0" w:rsidRPr="00110971" w14:paraId="2654BC60" w14:textId="77777777" w:rsidTr="00C92666">
        <w:tblPrEx>
          <w:tblBorders>
            <w:top w:val="nil"/>
            <w:left w:val="nil"/>
            <w:bottom w:val="nil"/>
            <w:right w:val="nil"/>
            <w:insideH w:val="none" w:sz="0" w:space="0" w:color="auto"/>
            <w:insideV w:val="none" w:sz="0" w:space="0" w:color="auto"/>
          </w:tblBorders>
        </w:tblPrEx>
        <w:trPr>
          <w:trHeight w:val="406"/>
        </w:trPr>
        <w:tc>
          <w:tcPr>
            <w:tcW w:w="514" w:type="pct"/>
            <w:tcBorders>
              <w:top w:val="single" w:sz="4" w:space="0" w:color="auto"/>
              <w:left w:val="single" w:sz="4" w:space="0" w:color="auto"/>
              <w:bottom w:val="single" w:sz="4" w:space="0" w:color="auto"/>
              <w:right w:val="single" w:sz="4" w:space="0" w:color="auto"/>
            </w:tcBorders>
          </w:tcPr>
          <w:p w14:paraId="49D2C510" w14:textId="77777777" w:rsidR="00BF08D0" w:rsidRPr="00481538"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35DEDE84" w14:textId="77777777" w:rsidR="00BF08D0" w:rsidRPr="007B5CB5" w:rsidRDefault="00BF08D0" w:rsidP="00C92666">
            <w:pPr>
              <w:autoSpaceDE w:val="0"/>
              <w:autoSpaceDN w:val="0"/>
              <w:adjustRightInd w:val="0"/>
              <w:spacing w:after="0" w:line="240" w:lineRule="auto"/>
              <w:rPr>
                <w:rFonts w:ascii="Tahoma" w:hAnsi="Tahoma" w:cs="Tahoma"/>
                <w:color w:val="000000"/>
              </w:rPr>
            </w:pPr>
            <w:r w:rsidRPr="007B5CB5">
              <w:rPr>
                <w:rFonts w:ascii="Tahoma" w:hAnsi="Tahoma" w:cs="Tahoma"/>
                <w:b/>
                <w:bCs/>
                <w:color w:val="000000"/>
              </w:rPr>
              <w:t xml:space="preserve">Any Other Business </w:t>
            </w:r>
          </w:p>
          <w:p w14:paraId="420B306A" w14:textId="77777777" w:rsidR="00BF08D0" w:rsidRPr="007B5CB5" w:rsidRDefault="00BF08D0" w:rsidP="00C92666">
            <w:pPr>
              <w:autoSpaceDE w:val="0"/>
              <w:autoSpaceDN w:val="0"/>
              <w:adjustRightInd w:val="0"/>
              <w:spacing w:after="0" w:line="240" w:lineRule="auto"/>
              <w:rPr>
                <w:rFonts w:ascii="Tahoma" w:hAnsi="Tahoma" w:cs="Tahoma"/>
                <w:i/>
                <w:color w:val="000000"/>
              </w:rPr>
            </w:pPr>
            <w:r w:rsidRPr="007B5CB5">
              <w:rPr>
                <w:rFonts w:ascii="Tahoma" w:hAnsi="Tahoma" w:cs="Tahoma"/>
                <w:i/>
                <w:color w:val="000000"/>
              </w:rPr>
              <w:t>To note</w:t>
            </w:r>
          </w:p>
        </w:tc>
        <w:tc>
          <w:tcPr>
            <w:tcW w:w="687" w:type="pct"/>
            <w:tcBorders>
              <w:top w:val="single" w:sz="4" w:space="0" w:color="auto"/>
              <w:left w:val="single" w:sz="4" w:space="0" w:color="auto"/>
              <w:bottom w:val="single" w:sz="4" w:space="0" w:color="auto"/>
              <w:right w:val="single" w:sz="8" w:space="0" w:color="auto"/>
            </w:tcBorders>
          </w:tcPr>
          <w:p w14:paraId="424D30C5" w14:textId="77777777" w:rsidR="00BF08D0" w:rsidRPr="00C21259" w:rsidRDefault="00BF08D0" w:rsidP="00C92666">
            <w:pPr>
              <w:autoSpaceDE w:val="0"/>
              <w:autoSpaceDN w:val="0"/>
              <w:adjustRightInd w:val="0"/>
              <w:spacing w:after="0" w:line="240" w:lineRule="auto"/>
              <w:rPr>
                <w:rFonts w:ascii="Tahoma" w:hAnsi="Tahoma" w:cs="Tahoma"/>
                <w:bCs/>
                <w:i/>
                <w:color w:val="000000"/>
              </w:rPr>
            </w:pPr>
            <w:r>
              <w:rPr>
                <w:rFonts w:ascii="Tahoma" w:hAnsi="Tahoma" w:cs="Tahoma"/>
                <w:bCs/>
                <w:i/>
                <w:color w:val="000000"/>
              </w:rPr>
              <w:t>0-5</w:t>
            </w:r>
            <w:r w:rsidRPr="00C21259">
              <w:rPr>
                <w:rFonts w:ascii="Tahoma" w:hAnsi="Tahoma" w:cs="Tahoma"/>
                <w:bCs/>
                <w:i/>
                <w:color w:val="000000"/>
              </w:rPr>
              <w:t xml:space="preserve"> min</w:t>
            </w:r>
          </w:p>
        </w:tc>
      </w:tr>
      <w:tr w:rsidR="00BF08D0" w:rsidRPr="00110971" w14:paraId="2D69F60D" w14:textId="77777777" w:rsidTr="00C92666">
        <w:tblPrEx>
          <w:tblBorders>
            <w:top w:val="nil"/>
            <w:left w:val="nil"/>
            <w:bottom w:val="nil"/>
            <w:right w:val="nil"/>
            <w:insideH w:val="none" w:sz="0" w:space="0" w:color="auto"/>
            <w:insideV w:val="none" w:sz="0" w:space="0" w:color="auto"/>
          </w:tblBorders>
        </w:tblPrEx>
        <w:trPr>
          <w:trHeight w:val="260"/>
        </w:trPr>
        <w:tc>
          <w:tcPr>
            <w:tcW w:w="514" w:type="pct"/>
            <w:tcBorders>
              <w:top w:val="single" w:sz="4" w:space="0" w:color="auto"/>
              <w:left w:val="single" w:sz="4" w:space="0" w:color="auto"/>
              <w:bottom w:val="single" w:sz="4" w:space="0" w:color="auto"/>
              <w:right w:val="single" w:sz="4" w:space="0" w:color="auto"/>
            </w:tcBorders>
          </w:tcPr>
          <w:p w14:paraId="1BCB7B4E" w14:textId="77777777" w:rsidR="00BF08D0" w:rsidRPr="00481538" w:rsidRDefault="00BF08D0" w:rsidP="00BF08D0">
            <w:pPr>
              <w:pStyle w:val="ListParagraph"/>
              <w:numPr>
                <w:ilvl w:val="0"/>
                <w:numId w:val="1"/>
              </w:numPr>
              <w:autoSpaceDE w:val="0"/>
              <w:autoSpaceDN w:val="0"/>
              <w:adjustRightInd w:val="0"/>
              <w:spacing w:after="0" w:line="240" w:lineRule="auto"/>
              <w:rPr>
                <w:rFonts w:ascii="Tahoma" w:hAnsi="Tahoma" w:cs="Tahoma"/>
                <w:color w:val="000000"/>
              </w:rPr>
            </w:pPr>
          </w:p>
        </w:tc>
        <w:tc>
          <w:tcPr>
            <w:tcW w:w="3799" w:type="pct"/>
            <w:tcBorders>
              <w:top w:val="single" w:sz="4" w:space="0" w:color="auto"/>
              <w:left w:val="single" w:sz="4" w:space="0" w:color="auto"/>
              <w:bottom w:val="single" w:sz="4" w:space="0" w:color="auto"/>
              <w:right w:val="single" w:sz="4" w:space="0" w:color="auto"/>
            </w:tcBorders>
          </w:tcPr>
          <w:p w14:paraId="68461D4D" w14:textId="77777777" w:rsidR="00BF08D0" w:rsidRPr="007B5CB5" w:rsidRDefault="00BF08D0" w:rsidP="00C92666">
            <w:pPr>
              <w:autoSpaceDE w:val="0"/>
              <w:autoSpaceDN w:val="0"/>
              <w:adjustRightInd w:val="0"/>
              <w:spacing w:after="0" w:line="240" w:lineRule="auto"/>
              <w:rPr>
                <w:rFonts w:ascii="Tahoma" w:hAnsi="Tahoma" w:cs="Tahoma"/>
                <w:color w:val="000000"/>
              </w:rPr>
            </w:pPr>
            <w:r w:rsidRPr="007B5CB5">
              <w:rPr>
                <w:rFonts w:ascii="Tahoma" w:hAnsi="Tahoma" w:cs="Tahoma"/>
                <w:i/>
                <w:color w:val="000000"/>
              </w:rPr>
              <w:t xml:space="preserve"> </w:t>
            </w:r>
            <w:r w:rsidRPr="007B5CB5">
              <w:rPr>
                <w:rFonts w:ascii="Tahoma" w:hAnsi="Tahoma" w:cs="Tahoma"/>
                <w:b/>
                <w:bCs/>
                <w:color w:val="000000"/>
              </w:rPr>
              <w:t xml:space="preserve">Date of Next Meeting </w:t>
            </w:r>
          </w:p>
          <w:p w14:paraId="64DEF520" w14:textId="77777777" w:rsidR="00BF08D0" w:rsidRPr="007B5CB5" w:rsidRDefault="00BF08D0" w:rsidP="00C92666">
            <w:pPr>
              <w:autoSpaceDE w:val="0"/>
              <w:autoSpaceDN w:val="0"/>
              <w:adjustRightInd w:val="0"/>
              <w:spacing w:after="0" w:line="240" w:lineRule="auto"/>
              <w:rPr>
                <w:rFonts w:ascii="Tahoma" w:hAnsi="Tahoma" w:cs="Tahoma"/>
                <w:i/>
                <w:color w:val="000000"/>
              </w:rPr>
            </w:pPr>
            <w:r w:rsidRPr="007B5CB5">
              <w:rPr>
                <w:rFonts w:ascii="Tahoma" w:hAnsi="Tahoma" w:cs="Tahoma"/>
                <w:i/>
                <w:color w:val="000000"/>
              </w:rPr>
              <w:t>To note</w:t>
            </w:r>
          </w:p>
        </w:tc>
        <w:tc>
          <w:tcPr>
            <w:tcW w:w="687" w:type="pct"/>
            <w:tcBorders>
              <w:top w:val="single" w:sz="4" w:space="0" w:color="auto"/>
              <w:left w:val="single" w:sz="4" w:space="0" w:color="auto"/>
              <w:bottom w:val="single" w:sz="4" w:space="0" w:color="auto"/>
              <w:right w:val="single" w:sz="8" w:space="0" w:color="auto"/>
            </w:tcBorders>
          </w:tcPr>
          <w:p w14:paraId="586ECAE1" w14:textId="77777777" w:rsidR="00BF08D0" w:rsidRPr="00C21259" w:rsidRDefault="00BF08D0" w:rsidP="00C92666">
            <w:pPr>
              <w:autoSpaceDE w:val="0"/>
              <w:autoSpaceDN w:val="0"/>
              <w:adjustRightInd w:val="0"/>
              <w:spacing w:after="0" w:line="240" w:lineRule="auto"/>
              <w:rPr>
                <w:rFonts w:ascii="Tahoma" w:hAnsi="Tahoma" w:cs="Tahoma"/>
                <w:i/>
                <w:color w:val="000000"/>
              </w:rPr>
            </w:pPr>
            <w:r w:rsidRPr="00C21259">
              <w:rPr>
                <w:rFonts w:ascii="Tahoma" w:hAnsi="Tahoma" w:cs="Tahoma"/>
                <w:i/>
                <w:color w:val="000000"/>
              </w:rPr>
              <w:t>1 min</w:t>
            </w:r>
          </w:p>
        </w:tc>
      </w:tr>
    </w:tbl>
    <w:p w14:paraId="5511222B" w14:textId="77777777" w:rsidR="00BF08D0" w:rsidRDefault="00BF08D0" w:rsidP="00BF08D0">
      <w:pPr>
        <w:pStyle w:val="Default"/>
        <w:rPr>
          <w:sz w:val="23"/>
          <w:szCs w:val="23"/>
        </w:rPr>
      </w:pPr>
    </w:p>
    <w:p w14:paraId="0D58B679" w14:textId="77777777" w:rsidR="00BF08D0" w:rsidRDefault="00BF08D0" w:rsidP="00BF08D0">
      <w:pPr>
        <w:pStyle w:val="Default"/>
        <w:rPr>
          <w:sz w:val="22"/>
          <w:szCs w:val="23"/>
        </w:rPr>
      </w:pPr>
    </w:p>
    <w:p w14:paraId="1F5CF42F" w14:textId="77777777" w:rsidR="00BF08D0" w:rsidRPr="00E85CD9" w:rsidRDefault="00BF08D0" w:rsidP="00BF08D0">
      <w:pPr>
        <w:spacing w:after="0" w:line="240" w:lineRule="auto"/>
        <w:outlineLvl w:val="1"/>
        <w:rPr>
          <w:rFonts w:ascii="Tahoma" w:eastAsia="Times New Roman" w:hAnsi="Tahoma" w:cs="Tahoma"/>
          <w:bCs/>
          <w:lang w:eastAsia="en-GB"/>
        </w:rPr>
      </w:pPr>
      <w:r w:rsidRPr="00E85CD9">
        <w:rPr>
          <w:rFonts w:ascii="Tahoma" w:eastAsia="Times New Roman" w:hAnsi="Tahoma" w:cs="Tahoma"/>
          <w:bCs/>
          <w:lang w:eastAsia="en-GB"/>
        </w:rPr>
        <w:t>Guidance notes:</w:t>
      </w:r>
    </w:p>
    <w:p w14:paraId="4C1079B4" w14:textId="77777777" w:rsidR="00BF08D0" w:rsidRPr="00E85CD9" w:rsidRDefault="00BF08D0" w:rsidP="00BF08D0">
      <w:pPr>
        <w:spacing w:after="0" w:line="240" w:lineRule="auto"/>
        <w:outlineLvl w:val="1"/>
        <w:rPr>
          <w:rFonts w:ascii="Tahoma" w:eastAsia="Times New Roman" w:hAnsi="Tahoma" w:cs="Tahoma"/>
          <w:bCs/>
          <w:lang w:eastAsia="en-GB"/>
        </w:rPr>
      </w:pPr>
    </w:p>
    <w:p w14:paraId="2F19C4EF" w14:textId="77777777" w:rsidR="00BF08D0" w:rsidRDefault="00BF08D0" w:rsidP="00BF08D0">
      <w:pPr>
        <w:pStyle w:val="ListParagraph"/>
        <w:numPr>
          <w:ilvl w:val="0"/>
          <w:numId w:val="2"/>
        </w:numPr>
        <w:spacing w:after="120" w:line="240" w:lineRule="auto"/>
        <w:ind w:left="714" w:hanging="357"/>
        <w:contextualSpacing w:val="0"/>
        <w:rPr>
          <w:rFonts w:ascii="Tahoma" w:hAnsi="Tahoma" w:cs="Tahoma"/>
          <w:lang w:eastAsia="en-GB"/>
        </w:rPr>
      </w:pPr>
      <w:r w:rsidRPr="00E85CD9">
        <w:rPr>
          <w:rFonts w:ascii="Tahoma" w:hAnsi="Tahoma" w:cs="Tahoma"/>
          <w:lang w:eastAsia="en-GB"/>
        </w:rPr>
        <w:t>This template should be used to provide the agenda for the meeting. The items noted are indicative and may not be necessary at every meeting.</w:t>
      </w:r>
    </w:p>
    <w:p w14:paraId="0AA4D6CD" w14:textId="77777777" w:rsidR="00BF08D0" w:rsidRPr="00C44755" w:rsidRDefault="00BF08D0" w:rsidP="00BF08D0">
      <w:pPr>
        <w:pStyle w:val="ListParagraph"/>
        <w:numPr>
          <w:ilvl w:val="0"/>
          <w:numId w:val="2"/>
        </w:numPr>
        <w:spacing w:after="120" w:line="240" w:lineRule="auto"/>
        <w:ind w:left="714" w:hanging="357"/>
        <w:contextualSpacing w:val="0"/>
        <w:rPr>
          <w:rFonts w:ascii="Tahoma" w:hAnsi="Tahoma" w:cs="Tahoma"/>
          <w:lang w:eastAsia="en-GB"/>
        </w:rPr>
      </w:pPr>
      <w:r w:rsidRPr="006F4EC6">
        <w:rPr>
          <w:rFonts w:ascii="Tahoma" w:hAnsi="Tahoma" w:cs="Tahoma"/>
          <w:lang w:eastAsia="en-GB"/>
        </w:rPr>
        <w:t xml:space="preserve">The first meeting must be scheduled before the end of November and the second meeting before the end of March. This will vary for non-standard academic </w:t>
      </w:r>
      <w:r w:rsidRPr="00C44755">
        <w:rPr>
          <w:rFonts w:ascii="Tahoma" w:hAnsi="Tahoma" w:cs="Tahoma"/>
          <w:lang w:eastAsia="en-GB"/>
        </w:rPr>
        <w:t xml:space="preserve">calendars.  </w:t>
      </w:r>
      <w:r w:rsidRPr="00C44755">
        <w:rPr>
          <w:rFonts w:ascii="Tahoma" w:hAnsi="Tahoma" w:cs="Tahoma"/>
        </w:rPr>
        <w:t>Meeting dates should be provisionally set, ideally before or at the commencement of the new academic year and members advised of this.  Dates should be finalised at the start of each semester (once timetables have been confirmed). Members (including Student Academic Representatives) should be updated if the date/s change and should be reminded 2 weeks prior to the meeting.  Agenda items should also be requested at this point from members (including Student Academic Representatives).</w:t>
      </w:r>
    </w:p>
    <w:p w14:paraId="70D11F02" w14:textId="50980C53" w:rsidR="00BF08D0" w:rsidRPr="00C44755" w:rsidRDefault="00BF08D0" w:rsidP="00BF08D0">
      <w:pPr>
        <w:pStyle w:val="Default"/>
        <w:numPr>
          <w:ilvl w:val="0"/>
          <w:numId w:val="2"/>
        </w:numPr>
        <w:tabs>
          <w:tab w:val="left" w:pos="142"/>
        </w:tabs>
        <w:rPr>
          <w:sz w:val="22"/>
          <w:szCs w:val="22"/>
        </w:rPr>
      </w:pPr>
      <w:r w:rsidRPr="00C44755">
        <w:rPr>
          <w:sz w:val="22"/>
          <w:szCs w:val="22"/>
        </w:rPr>
        <w:t xml:space="preserve">Any actions developed as a result of discussions undertaken should be clearly recorded in the associated minutes and action plan, listing to whom the action has been allocated and by what deadline (see </w:t>
      </w:r>
      <w:r w:rsidR="00971339">
        <w:rPr>
          <w:sz w:val="22"/>
          <w:szCs w:val="22"/>
        </w:rPr>
        <w:t>here</w:t>
      </w:r>
      <w:r w:rsidRPr="00C44755">
        <w:rPr>
          <w:sz w:val="22"/>
          <w:szCs w:val="22"/>
        </w:rPr>
        <w:t xml:space="preserve"> for</w:t>
      </w:r>
      <w:r w:rsidR="00971339">
        <w:rPr>
          <w:sz w:val="22"/>
          <w:szCs w:val="22"/>
        </w:rPr>
        <w:t xml:space="preserve"> </w:t>
      </w:r>
      <w:hyperlink r:id="rId8" w:history="1">
        <w:r w:rsidR="00971339" w:rsidRPr="00971339">
          <w:rPr>
            <w:rStyle w:val="Hyperlink"/>
            <w:sz w:val="22"/>
            <w:szCs w:val="22"/>
          </w:rPr>
          <w:t xml:space="preserve">Course Committee </w:t>
        </w:r>
        <w:r w:rsidR="003D0531" w:rsidRPr="00971339">
          <w:rPr>
            <w:rStyle w:val="Hyperlink"/>
            <w:sz w:val="22"/>
            <w:szCs w:val="22"/>
          </w:rPr>
          <w:t>Minutes and Action Plan</w:t>
        </w:r>
        <w:r w:rsidR="00971339" w:rsidRPr="00971339">
          <w:rPr>
            <w:rStyle w:val="Hyperlink"/>
            <w:sz w:val="22"/>
            <w:szCs w:val="22"/>
          </w:rPr>
          <w:t xml:space="preserve"> Template</w:t>
        </w:r>
      </w:hyperlink>
      <w:r w:rsidR="00971339">
        <w:rPr>
          <w:sz w:val="22"/>
          <w:szCs w:val="22"/>
        </w:rPr>
        <w:t>)</w:t>
      </w:r>
    </w:p>
    <w:p w14:paraId="219F73D5" w14:textId="77777777" w:rsidR="00BF08D0" w:rsidRPr="00C44755" w:rsidRDefault="00BF08D0" w:rsidP="00BF08D0">
      <w:pPr>
        <w:pStyle w:val="Default"/>
        <w:tabs>
          <w:tab w:val="left" w:pos="142"/>
        </w:tabs>
        <w:spacing w:before="240"/>
        <w:ind w:left="720"/>
        <w:rPr>
          <w:sz w:val="22"/>
          <w:szCs w:val="22"/>
        </w:rPr>
      </w:pPr>
      <w:r w:rsidRPr="00C44755">
        <w:rPr>
          <w:sz w:val="22"/>
          <w:szCs w:val="22"/>
          <w:u w:val="single"/>
        </w:rPr>
        <w:t>IMPORTANT</w:t>
      </w:r>
      <w:r w:rsidRPr="00C44755">
        <w:rPr>
          <w:sz w:val="22"/>
          <w:szCs w:val="22"/>
        </w:rPr>
        <w:t>: The action plan should be carried forward to the next meeting and copied to the bottom of the next set of minutes, so a continuous record of actions is maintained at each meeting and progress over the course of the year/s can clearly be seen.</w:t>
      </w:r>
    </w:p>
    <w:p w14:paraId="7D2B7FA0" w14:textId="77777777" w:rsidR="00BF08D0" w:rsidRPr="00C44755" w:rsidRDefault="00BF08D0" w:rsidP="00BF08D0">
      <w:pPr>
        <w:pStyle w:val="ListParagraph"/>
        <w:numPr>
          <w:ilvl w:val="0"/>
          <w:numId w:val="2"/>
        </w:numPr>
        <w:spacing w:before="240" w:after="120" w:line="240" w:lineRule="auto"/>
        <w:ind w:left="714" w:hanging="357"/>
        <w:contextualSpacing w:val="0"/>
        <w:rPr>
          <w:rFonts w:ascii="Tahoma" w:hAnsi="Tahoma" w:cs="Tahoma"/>
          <w:lang w:eastAsia="en-GB"/>
        </w:rPr>
      </w:pPr>
      <w:r w:rsidRPr="00C44755">
        <w:rPr>
          <w:rFonts w:ascii="Tahoma" w:hAnsi="Tahoma" w:cs="Tahoma"/>
          <w:lang w:eastAsia="en-GB"/>
        </w:rPr>
        <w:t xml:space="preserve">It must be clearly noted which courses/apprenticeships (full titles) the meeting is considering. </w:t>
      </w:r>
    </w:p>
    <w:p w14:paraId="08CC27BF" w14:textId="77777777" w:rsidR="00BF08D0" w:rsidRPr="00C44755" w:rsidRDefault="00BF08D0" w:rsidP="00BF08D0">
      <w:pPr>
        <w:pStyle w:val="ListParagraph"/>
        <w:numPr>
          <w:ilvl w:val="0"/>
          <w:numId w:val="2"/>
        </w:numPr>
        <w:spacing w:after="0" w:line="240" w:lineRule="auto"/>
        <w:rPr>
          <w:rFonts w:ascii="Tahoma" w:hAnsi="Tahoma" w:cs="Tahoma"/>
          <w:lang w:eastAsia="en-GB"/>
        </w:rPr>
      </w:pPr>
      <w:r w:rsidRPr="00C44755">
        <w:rPr>
          <w:rFonts w:ascii="Tahoma" w:hAnsi="Tahoma" w:cs="Tahoma"/>
          <w:lang w:eastAsia="en-GB"/>
        </w:rPr>
        <w:t>It must be clearly noted which external examiner reports have been considered at the meeting.</w:t>
      </w:r>
    </w:p>
    <w:p w14:paraId="0CD9EA56" w14:textId="77777777" w:rsidR="00CC234D" w:rsidRDefault="00CC234D"/>
    <w:sectPr w:rsidR="00CC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472FA"/>
    <w:multiLevelType w:val="hybridMultilevel"/>
    <w:tmpl w:val="9210F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112FC"/>
    <w:multiLevelType w:val="hybridMultilevel"/>
    <w:tmpl w:val="E710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D0"/>
    <w:rsid w:val="00161F60"/>
    <w:rsid w:val="003D0531"/>
    <w:rsid w:val="003E67E9"/>
    <w:rsid w:val="00971339"/>
    <w:rsid w:val="009D5400"/>
    <w:rsid w:val="00B45DD6"/>
    <w:rsid w:val="00BF08D0"/>
    <w:rsid w:val="00CC234D"/>
    <w:rsid w:val="00D8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B03B"/>
  <w15:chartTrackingRefBased/>
  <w15:docId w15:val="{CD0E4A69-1D34-4263-9D50-497B5CFD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8D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F08D0"/>
    <w:rPr>
      <w:color w:val="0563C1" w:themeColor="hyperlink"/>
      <w:u w:val="single"/>
    </w:rPr>
  </w:style>
  <w:style w:type="paragraph" w:styleId="ListParagraph">
    <w:name w:val="List Paragraph"/>
    <w:basedOn w:val="Normal"/>
    <w:uiPriority w:val="34"/>
    <w:qFormat/>
    <w:rsid w:val="00BF08D0"/>
    <w:pPr>
      <w:ind w:left="720"/>
      <w:contextualSpacing/>
    </w:pPr>
  </w:style>
  <w:style w:type="character" w:styleId="UnresolvedMention">
    <w:name w:val="Unresolved Mention"/>
    <w:basedOn w:val="DefaultParagraphFont"/>
    <w:uiPriority w:val="99"/>
    <w:semiHidden/>
    <w:unhideWhenUsed/>
    <w:rsid w:val="0097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s.ac.uk/assets/Course%20Committee%20Meeting%20Minute%20Action%20Plan%20Template_tcm44-87990.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48B45BC461C4DA9204CB2F350F7FC" ma:contentTypeVersion="12" ma:contentTypeDescription="Create a new document." ma:contentTypeScope="" ma:versionID="c2ba445acfde65a15d290da2f9690d4f">
  <xsd:schema xmlns:xsd="http://www.w3.org/2001/XMLSchema" xmlns:xs="http://www.w3.org/2001/XMLSchema" xmlns:p="http://schemas.microsoft.com/office/2006/metadata/properties" xmlns:ns2="7226c904-791d-4214-a70b-a08e8c9c91d7" xmlns:ns3="86e22755-50a3-4eb7-8b3f-df7a3f1bf11d" targetNamespace="http://schemas.microsoft.com/office/2006/metadata/properties" ma:root="true" ma:fieldsID="1480c9b9c1d2c9774b264163faf1e48b" ns2:_="" ns3:_="">
    <xsd:import namespace="7226c904-791d-4214-a70b-a08e8c9c91d7"/>
    <xsd:import namespace="86e22755-50a3-4eb7-8b3f-df7a3f1bf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c904-791d-4214-a70b-a08e8c9c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22755-50a3-4eb7-8b3f-df7a3f1bf1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B53F5-A6CB-404D-9131-D0910F75B32F}">
  <ds:schemaRefs>
    <ds:schemaRef ds:uri="http://schemas.microsoft.com/sharepoint/v3/contenttype/forms"/>
  </ds:schemaRefs>
</ds:datastoreItem>
</file>

<file path=customXml/itemProps2.xml><?xml version="1.0" encoding="utf-8"?>
<ds:datastoreItem xmlns:ds="http://schemas.openxmlformats.org/officeDocument/2006/customXml" ds:itemID="{208AE924-00D8-4B79-9FD8-145F6A56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c904-791d-4214-a70b-a08e8c9c91d7"/>
    <ds:schemaRef ds:uri="86e22755-50a3-4eb7-8b3f-df7a3f1b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E45D5-129F-4563-B4A1-E93F18B2A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Zoe C</dc:creator>
  <cp:keywords/>
  <dc:description/>
  <cp:lastModifiedBy>PLANT Zoe C</cp:lastModifiedBy>
  <cp:revision>4</cp:revision>
  <dcterms:created xsi:type="dcterms:W3CDTF">2020-07-07T13:34:00Z</dcterms:created>
  <dcterms:modified xsi:type="dcterms:W3CDTF">2020-07-23T11:15:00Z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0x0101001A748B45BC461C4DA9204CB2F350F7FC</vt:lpwstr>
  </property>
</Properties>
</file>