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5441" w14:textId="66D47DA2" w:rsidR="00CC234D" w:rsidRPr="00D540F1" w:rsidRDefault="00FD6A03">
      <w:pPr>
        <w:rPr>
          <w:rFonts w:ascii="Tahoma" w:hAnsi="Tahoma" w:cs="Tahoma"/>
          <w:b/>
          <w:bCs/>
          <w:sz w:val="32"/>
          <w:szCs w:val="32"/>
        </w:rPr>
      </w:pPr>
      <w:r w:rsidRPr="00D540F1">
        <w:rPr>
          <w:rFonts w:ascii="Tahoma" w:hAnsi="Tahoma" w:cs="Tahoma"/>
          <w:b/>
          <w:bCs/>
          <w:sz w:val="32"/>
          <w:szCs w:val="32"/>
        </w:rPr>
        <w:t>MODULE HANDBOOK 2021-22</w:t>
      </w:r>
    </w:p>
    <w:p w14:paraId="00E4A651" w14:textId="1AF8ECFB" w:rsidR="00FD6A03" w:rsidRDefault="00FD6A03">
      <w:pPr>
        <w:rPr>
          <w:rFonts w:ascii="Tahoma" w:hAnsi="Tahoma" w:cs="Tahoma"/>
          <w:sz w:val="32"/>
          <w:szCs w:val="32"/>
        </w:rPr>
      </w:pPr>
    </w:p>
    <w:p w14:paraId="5AA81A5F" w14:textId="6C34C0D3" w:rsidR="00FD6A03" w:rsidRPr="00305E23" w:rsidRDefault="00FD6A03">
      <w:pPr>
        <w:rPr>
          <w:rFonts w:ascii="Tahoma" w:hAnsi="Tahoma" w:cs="Tahoma"/>
          <w:sz w:val="28"/>
          <w:szCs w:val="28"/>
        </w:rPr>
      </w:pPr>
      <w:r w:rsidRPr="00305E23">
        <w:rPr>
          <w:rFonts w:ascii="Tahoma" w:hAnsi="Tahoma" w:cs="Tahoma"/>
          <w:sz w:val="28"/>
          <w:szCs w:val="28"/>
        </w:rPr>
        <w:t>Module Title:</w:t>
      </w:r>
    </w:p>
    <w:p w14:paraId="3ED66274" w14:textId="23797156" w:rsidR="004E7359" w:rsidRPr="00305E23" w:rsidRDefault="004E7359">
      <w:pPr>
        <w:rPr>
          <w:rFonts w:ascii="Tahoma" w:hAnsi="Tahoma" w:cs="Tahoma"/>
          <w:sz w:val="28"/>
          <w:szCs w:val="28"/>
        </w:rPr>
      </w:pPr>
      <w:r w:rsidRPr="00305E23">
        <w:rPr>
          <w:rFonts w:ascii="Tahoma" w:hAnsi="Tahoma" w:cs="Tahoma"/>
          <w:sz w:val="28"/>
          <w:szCs w:val="28"/>
        </w:rPr>
        <w:t>Module Code:</w:t>
      </w:r>
    </w:p>
    <w:p w14:paraId="04FDACB7" w14:textId="31913AC7" w:rsidR="004E7359" w:rsidRPr="00305E23" w:rsidRDefault="004E7359">
      <w:pPr>
        <w:rPr>
          <w:rFonts w:ascii="Tahoma" w:hAnsi="Tahoma" w:cs="Tahoma"/>
          <w:sz w:val="28"/>
          <w:szCs w:val="28"/>
        </w:rPr>
      </w:pPr>
      <w:r w:rsidRPr="00305E23">
        <w:rPr>
          <w:rFonts w:ascii="Tahoma" w:hAnsi="Tahoma" w:cs="Tahoma"/>
          <w:sz w:val="28"/>
          <w:szCs w:val="28"/>
        </w:rPr>
        <w:t>Level:</w:t>
      </w:r>
    </w:p>
    <w:p w14:paraId="2B88B7D7" w14:textId="339E4358" w:rsidR="00904667" w:rsidRPr="00305E23" w:rsidRDefault="00904667">
      <w:pPr>
        <w:rPr>
          <w:rFonts w:ascii="Tahoma" w:hAnsi="Tahoma" w:cs="Tahoma"/>
          <w:sz w:val="28"/>
          <w:szCs w:val="28"/>
        </w:rPr>
      </w:pPr>
      <w:r w:rsidRPr="00305E23">
        <w:rPr>
          <w:rFonts w:ascii="Tahoma" w:hAnsi="Tahoma" w:cs="Tahoma"/>
          <w:sz w:val="28"/>
          <w:szCs w:val="28"/>
        </w:rPr>
        <w:t>Credits:</w:t>
      </w:r>
    </w:p>
    <w:p w14:paraId="598A63BB" w14:textId="5C48655A" w:rsidR="00904667" w:rsidRPr="00305E23" w:rsidRDefault="00904667">
      <w:pPr>
        <w:rPr>
          <w:rFonts w:ascii="Tahoma" w:hAnsi="Tahoma" w:cs="Tahoma"/>
          <w:sz w:val="28"/>
          <w:szCs w:val="28"/>
        </w:rPr>
      </w:pPr>
      <w:r w:rsidRPr="00305E23">
        <w:rPr>
          <w:rFonts w:ascii="Tahoma" w:hAnsi="Tahoma" w:cs="Tahoma"/>
          <w:sz w:val="28"/>
          <w:szCs w:val="28"/>
        </w:rPr>
        <w:t>Co requisite or pre-requisite modules:</w:t>
      </w:r>
    </w:p>
    <w:p w14:paraId="606521FB" w14:textId="204ACF97" w:rsidR="00904667" w:rsidRPr="00305E23" w:rsidRDefault="00904667">
      <w:pPr>
        <w:rPr>
          <w:rFonts w:ascii="Tahoma" w:hAnsi="Tahoma" w:cs="Tahoma"/>
          <w:sz w:val="28"/>
          <w:szCs w:val="28"/>
        </w:rPr>
      </w:pPr>
      <w:r w:rsidRPr="00305E23">
        <w:rPr>
          <w:rFonts w:ascii="Tahoma" w:hAnsi="Tahoma" w:cs="Tahoma"/>
          <w:sz w:val="28"/>
          <w:szCs w:val="28"/>
        </w:rPr>
        <w:t>School:</w:t>
      </w:r>
    </w:p>
    <w:p w14:paraId="710A914B" w14:textId="456D45BE" w:rsidR="00904667" w:rsidRPr="00305E23" w:rsidRDefault="00904667">
      <w:pPr>
        <w:rPr>
          <w:rFonts w:ascii="Tahoma" w:hAnsi="Tahoma" w:cs="Tahoma"/>
          <w:sz w:val="28"/>
          <w:szCs w:val="28"/>
        </w:rPr>
      </w:pPr>
      <w:r w:rsidRPr="00305E23">
        <w:rPr>
          <w:rFonts w:ascii="Tahoma" w:hAnsi="Tahoma" w:cs="Tahoma"/>
          <w:sz w:val="28"/>
          <w:szCs w:val="28"/>
        </w:rPr>
        <w:t>Semester:</w:t>
      </w:r>
    </w:p>
    <w:p w14:paraId="0C196C1C" w14:textId="26988CC0" w:rsidR="00904667" w:rsidRDefault="00904667">
      <w:pPr>
        <w:rPr>
          <w:rFonts w:ascii="Tahoma" w:hAnsi="Tahoma" w:cs="Tahoma"/>
          <w:sz w:val="28"/>
          <w:szCs w:val="28"/>
        </w:rPr>
      </w:pPr>
      <w:r w:rsidRPr="00305E23">
        <w:rPr>
          <w:rFonts w:ascii="Tahoma" w:hAnsi="Tahoma" w:cs="Tahoma"/>
          <w:sz w:val="28"/>
          <w:szCs w:val="28"/>
        </w:rPr>
        <w:t>Location of Delivery:</w:t>
      </w:r>
    </w:p>
    <w:p w14:paraId="455C5CF1" w14:textId="77777777" w:rsidR="00FC4AB4" w:rsidRPr="00305E23" w:rsidRDefault="00FC4AB4">
      <w:pPr>
        <w:rPr>
          <w:rFonts w:ascii="Tahoma" w:hAnsi="Tahoma" w:cs="Tahoma"/>
          <w:sz w:val="28"/>
          <w:szCs w:val="28"/>
        </w:rPr>
      </w:pPr>
    </w:p>
    <w:p w14:paraId="4CEB73C0" w14:textId="7E990FB8" w:rsidR="006F508C" w:rsidRPr="005A564C" w:rsidRDefault="007F2D9A" w:rsidP="006F508C">
      <w:pPr>
        <w:spacing w:after="0"/>
        <w:rPr>
          <w:rFonts w:ascii="Tahoma" w:hAnsi="Tahoma" w:cs="Tahoma"/>
          <w:highlight w:val="yellow"/>
        </w:rPr>
      </w:pPr>
      <w:r w:rsidRPr="00595F13">
        <w:rPr>
          <w:rFonts w:ascii="Tahoma" w:hAnsi="Tahoma" w:cs="Tahoma"/>
          <w:highlight w:val="yellow"/>
          <w:u w:val="single"/>
        </w:rPr>
        <w:t>Guidance for Module leaders: How to use this document</w:t>
      </w:r>
      <w:r w:rsidR="00A45C3B" w:rsidRPr="00595F13">
        <w:rPr>
          <w:rFonts w:ascii="Tahoma" w:hAnsi="Tahoma" w:cs="Tahoma"/>
          <w:highlight w:val="yellow"/>
          <w:u w:val="single"/>
        </w:rPr>
        <w:t xml:space="preserve"> </w:t>
      </w:r>
      <w:r w:rsidR="006F508C" w:rsidRPr="00595F13">
        <w:rPr>
          <w:rFonts w:ascii="Tahoma" w:hAnsi="Tahoma" w:cs="Tahoma"/>
          <w:highlight w:val="yellow"/>
          <w:u w:val="single"/>
        </w:rPr>
        <w:t>(</w:t>
      </w:r>
      <w:r w:rsidR="006F508C" w:rsidRPr="005A564C">
        <w:rPr>
          <w:rFonts w:ascii="Tahoma" w:hAnsi="Tahoma" w:cs="Tahoma"/>
          <w:highlight w:val="yellow"/>
        </w:rPr>
        <w:t>*Please delete on completion*)</w:t>
      </w:r>
    </w:p>
    <w:p w14:paraId="2B43DD25" w14:textId="7FC47785" w:rsidR="00A45C3B" w:rsidRPr="00FC4AB4" w:rsidRDefault="00A45C3B" w:rsidP="00FC4AB4">
      <w:pPr>
        <w:spacing w:after="0"/>
        <w:rPr>
          <w:rFonts w:ascii="Tahoma" w:hAnsi="Tahoma" w:cs="Tahoma"/>
          <w:highlight w:val="yellow"/>
          <w:u w:val="single"/>
        </w:rPr>
      </w:pPr>
    </w:p>
    <w:p w14:paraId="5EAD33AE" w14:textId="77777777" w:rsidR="006F508C" w:rsidRDefault="00C0791A" w:rsidP="00C2639B">
      <w:pPr>
        <w:spacing w:after="0" w:line="240" w:lineRule="auto"/>
        <w:rPr>
          <w:rFonts w:ascii="Tahoma" w:hAnsi="Tahoma" w:cs="Tahoma"/>
          <w:bCs/>
          <w:iCs/>
        </w:rPr>
      </w:pPr>
      <w:r w:rsidRPr="00FC4AB4">
        <w:rPr>
          <w:rFonts w:ascii="Tahoma" w:hAnsi="Tahoma" w:cs="Tahoma"/>
          <w:bCs/>
          <w:iCs/>
        </w:rPr>
        <w:t>This template provides the standard expectations of what module leaders should be providing to their students at the start of the module.</w:t>
      </w:r>
      <w:r w:rsidR="00370F45">
        <w:rPr>
          <w:rFonts w:ascii="Tahoma" w:hAnsi="Tahoma" w:cs="Tahoma"/>
          <w:bCs/>
          <w:iCs/>
        </w:rPr>
        <w:t xml:space="preserve"> </w:t>
      </w:r>
    </w:p>
    <w:p w14:paraId="01E23E71" w14:textId="77777777" w:rsidR="006F508C" w:rsidRDefault="006F508C" w:rsidP="00C2639B">
      <w:pPr>
        <w:spacing w:after="0" w:line="240" w:lineRule="auto"/>
        <w:rPr>
          <w:rFonts w:ascii="Tahoma" w:hAnsi="Tahoma" w:cs="Tahoma"/>
          <w:bCs/>
          <w:iCs/>
        </w:rPr>
      </w:pPr>
    </w:p>
    <w:p w14:paraId="61CE0E50" w14:textId="5AF8E329" w:rsidR="00683179" w:rsidRPr="005462B6" w:rsidRDefault="00C0791A" w:rsidP="22A7A67E">
      <w:pPr>
        <w:spacing w:after="0" w:line="240" w:lineRule="auto"/>
        <w:rPr>
          <w:rStyle w:val="Hyperlink"/>
          <w:rFonts w:cs="Tahoma"/>
          <w:color w:val="auto"/>
          <w:sz w:val="22"/>
          <w:u w:val="none"/>
        </w:rPr>
      </w:pPr>
      <w:r w:rsidRPr="22A7A67E">
        <w:rPr>
          <w:rFonts w:ascii="Tahoma" w:hAnsi="Tahoma" w:cs="Tahoma"/>
        </w:rPr>
        <w:t>The document should be produced as a ‘coherent’ handbook and be uploaded into the Module Handbook folder on the QES SharePoint site here</w:t>
      </w:r>
      <w:r w:rsidR="005E4F33" w:rsidRPr="22A7A67E">
        <w:rPr>
          <w:rStyle w:val="Hyperlink"/>
        </w:rPr>
        <w:t xml:space="preserve">: </w:t>
      </w:r>
      <w:hyperlink r:id="rId11">
        <w:r w:rsidRPr="22A7A67E">
          <w:rPr>
            <w:rStyle w:val="Hyperlink"/>
            <w:sz w:val="22"/>
          </w:rPr>
          <w:t>202</w:t>
        </w:r>
        <w:r w:rsidR="375FB5F5" w:rsidRPr="22A7A67E">
          <w:rPr>
            <w:rStyle w:val="Hyperlink"/>
            <w:sz w:val="22"/>
          </w:rPr>
          <w:t>1</w:t>
        </w:r>
        <w:r w:rsidRPr="22A7A67E">
          <w:rPr>
            <w:rStyle w:val="Hyperlink"/>
            <w:sz w:val="22"/>
          </w:rPr>
          <w:t>/2</w:t>
        </w:r>
        <w:r w:rsidR="7044A70E" w:rsidRPr="22A7A67E">
          <w:rPr>
            <w:rStyle w:val="Hyperlink"/>
            <w:sz w:val="22"/>
          </w:rPr>
          <w:t>2</w:t>
        </w:r>
        <w:r w:rsidRPr="22A7A67E">
          <w:rPr>
            <w:rStyle w:val="Hyperlink"/>
            <w:sz w:val="22"/>
          </w:rPr>
          <w:t xml:space="preserve"> Module Handbooks</w:t>
        </w:r>
      </w:hyperlink>
      <w:r w:rsidR="00DA5B38" w:rsidRPr="22A7A67E">
        <w:rPr>
          <w:rStyle w:val="Hyperlink"/>
          <w:rFonts w:cs="Tahoma"/>
          <w:sz w:val="22"/>
        </w:rPr>
        <w:t xml:space="preserve"> </w:t>
      </w:r>
      <w:r w:rsidRPr="22A7A67E">
        <w:rPr>
          <w:rStyle w:val="Hyperlink"/>
          <w:rFonts w:cs="Tahoma"/>
          <w:color w:val="auto"/>
          <w:sz w:val="22"/>
          <w:highlight w:val="cyan"/>
          <w:u w:val="none"/>
        </w:rPr>
        <w:t>Collaborative Academic Partnerships</w:t>
      </w:r>
      <w:r w:rsidRPr="22A7A67E">
        <w:rPr>
          <w:rStyle w:val="Hyperlink"/>
          <w:rFonts w:cs="Tahoma"/>
          <w:color w:val="auto"/>
          <w:sz w:val="22"/>
          <w:u w:val="none"/>
        </w:rPr>
        <w:t xml:space="preserve"> should upload their Handbooks </w:t>
      </w:r>
      <w:r w:rsidR="00683179" w:rsidRPr="22A7A67E">
        <w:rPr>
          <w:rStyle w:val="Hyperlink"/>
          <w:rFonts w:cs="Tahoma"/>
          <w:color w:val="auto"/>
          <w:sz w:val="22"/>
          <w:u w:val="none"/>
        </w:rPr>
        <w:t>in the</w:t>
      </w:r>
      <w:r w:rsidRPr="22A7A67E">
        <w:rPr>
          <w:rFonts w:ascii="Tahoma" w:hAnsi="Tahoma" w:cs="Tahoma"/>
          <w:lang w:eastAsia="en-GB"/>
        </w:rPr>
        <w:t xml:space="preserve"> </w:t>
      </w:r>
      <w:hyperlink r:id="rId12">
        <w:r w:rsidRPr="22A7A67E">
          <w:rPr>
            <w:rStyle w:val="Hyperlink"/>
            <w:sz w:val="22"/>
          </w:rPr>
          <w:t>Continuous Monitoring</w:t>
        </w:r>
      </w:hyperlink>
      <w:r w:rsidRPr="22A7A67E">
        <w:rPr>
          <w:rStyle w:val="Hyperlink"/>
          <w:rFonts w:cs="Tahoma"/>
          <w:color w:val="auto"/>
          <w:sz w:val="22"/>
          <w:u w:val="none"/>
        </w:rPr>
        <w:t xml:space="preserve"> </w:t>
      </w:r>
      <w:r w:rsidR="00683179" w:rsidRPr="22A7A67E">
        <w:rPr>
          <w:rStyle w:val="Hyperlink"/>
          <w:rFonts w:cs="Tahoma"/>
          <w:color w:val="auto"/>
          <w:sz w:val="22"/>
          <w:u w:val="none"/>
        </w:rPr>
        <w:t xml:space="preserve">SharePoint </w:t>
      </w:r>
      <w:r w:rsidRPr="22A7A67E">
        <w:rPr>
          <w:rStyle w:val="Hyperlink"/>
          <w:rFonts w:cs="Tahoma"/>
          <w:color w:val="auto"/>
          <w:sz w:val="22"/>
          <w:u w:val="none"/>
        </w:rPr>
        <w:t xml:space="preserve">and store under ‘Partner Module Handbooks’. </w:t>
      </w:r>
    </w:p>
    <w:p w14:paraId="3847E0FA" w14:textId="77777777" w:rsidR="00625911" w:rsidRPr="005462B6" w:rsidRDefault="00625911" w:rsidP="00C2639B">
      <w:pPr>
        <w:spacing w:after="0" w:line="240" w:lineRule="auto"/>
        <w:rPr>
          <w:rFonts w:ascii="Tahoma" w:hAnsi="Tahoma" w:cs="Tahoma"/>
          <w:bCs/>
          <w:iCs/>
        </w:rPr>
      </w:pPr>
    </w:p>
    <w:p w14:paraId="77DA8330" w14:textId="2F693550" w:rsidR="00C0791A" w:rsidRPr="00FC4AB4" w:rsidRDefault="00C0791A" w:rsidP="00C2639B">
      <w:pPr>
        <w:spacing w:after="0" w:line="240" w:lineRule="auto"/>
        <w:rPr>
          <w:rFonts w:ascii="Tahoma" w:hAnsi="Tahoma" w:cs="Tahoma"/>
          <w:bCs/>
          <w:iCs/>
        </w:rPr>
      </w:pPr>
      <w:r w:rsidRPr="00FC4AB4">
        <w:rPr>
          <w:rFonts w:ascii="Tahoma" w:hAnsi="Tahoma" w:cs="Tahoma"/>
          <w:bCs/>
          <w:iCs/>
        </w:rPr>
        <w:t>Documents should be organised by department (or partner institution), year and level and named ‘module code</w:t>
      </w:r>
      <w:r w:rsidR="009748DA" w:rsidRPr="00FC4AB4">
        <w:rPr>
          <w:rFonts w:ascii="Tahoma" w:hAnsi="Tahoma" w:cs="Tahoma"/>
          <w:bCs/>
          <w:iCs/>
        </w:rPr>
        <w:t>,</w:t>
      </w:r>
      <w:r w:rsidRPr="00FC4AB4">
        <w:rPr>
          <w:rFonts w:ascii="Tahoma" w:hAnsi="Tahoma" w:cs="Tahoma"/>
          <w:bCs/>
          <w:iCs/>
        </w:rPr>
        <w:t xml:space="preserve"> module title</w:t>
      </w:r>
      <w:r w:rsidR="009748DA" w:rsidRPr="00FC4AB4">
        <w:rPr>
          <w:rFonts w:ascii="Tahoma" w:hAnsi="Tahoma" w:cs="Tahoma"/>
          <w:bCs/>
          <w:iCs/>
        </w:rPr>
        <w:t>,</w:t>
      </w:r>
      <w:r w:rsidRPr="00FC4AB4">
        <w:rPr>
          <w:rFonts w:ascii="Tahoma" w:hAnsi="Tahoma" w:cs="Tahoma"/>
          <w:bCs/>
          <w:iCs/>
        </w:rPr>
        <w:t xml:space="preserve"> module handbook’ </w:t>
      </w:r>
      <w:proofErr w:type="gramStart"/>
      <w:r w:rsidRPr="00FC4AB4">
        <w:rPr>
          <w:rFonts w:ascii="Tahoma" w:hAnsi="Tahoma" w:cs="Tahoma"/>
          <w:bCs/>
          <w:iCs/>
        </w:rPr>
        <w:t>e.g.</w:t>
      </w:r>
      <w:proofErr w:type="gramEnd"/>
      <w:r w:rsidRPr="00FC4AB4">
        <w:rPr>
          <w:rFonts w:ascii="Tahoma" w:hAnsi="Tahoma" w:cs="Tahoma"/>
          <w:bCs/>
          <w:iCs/>
        </w:rPr>
        <w:t xml:space="preserve"> GAME60193 Individual Games Technology Project Module Handbook</w:t>
      </w:r>
      <w:r w:rsidR="00370F45">
        <w:rPr>
          <w:rFonts w:ascii="Tahoma" w:hAnsi="Tahoma" w:cs="Tahoma"/>
          <w:bCs/>
          <w:iCs/>
        </w:rPr>
        <w:t>.</w:t>
      </w:r>
      <w:r w:rsidR="00625911">
        <w:rPr>
          <w:rFonts w:ascii="Tahoma" w:hAnsi="Tahoma" w:cs="Tahoma"/>
          <w:bCs/>
          <w:iCs/>
        </w:rPr>
        <w:t xml:space="preserve"> </w:t>
      </w:r>
      <w:r w:rsidRPr="00FC4AB4">
        <w:rPr>
          <w:rFonts w:ascii="Tahoma" w:hAnsi="Tahoma" w:cs="Tahoma"/>
        </w:rPr>
        <w:t>Please</w:t>
      </w:r>
      <w:r w:rsidRPr="00FC4AB4">
        <w:rPr>
          <w:rFonts w:ascii="Tahoma" w:hAnsi="Tahoma" w:cs="Tahoma"/>
          <w:b/>
          <w:bCs/>
        </w:rPr>
        <w:t xml:space="preserve"> upload a PDF version of this document to your Blackboard/VLE site for students to access</w:t>
      </w:r>
      <w:r w:rsidRPr="00FC4AB4">
        <w:rPr>
          <w:rFonts w:ascii="Tahoma" w:hAnsi="Tahoma" w:cs="Tahoma"/>
        </w:rPr>
        <w:t>. Please note that the version stored in the QES SharePoint will remain the definitive copy. There should be no discrepancies between this and the student copy.</w:t>
      </w:r>
      <w:r w:rsidR="00625911">
        <w:rPr>
          <w:rFonts w:ascii="Tahoma" w:hAnsi="Tahoma" w:cs="Tahoma"/>
        </w:rPr>
        <w:t xml:space="preserve"> </w:t>
      </w:r>
      <w:r w:rsidRPr="00FC4AB4">
        <w:rPr>
          <w:rFonts w:ascii="Tahoma" w:hAnsi="Tahoma" w:cs="Tahoma"/>
          <w:bCs/>
          <w:iCs/>
        </w:rPr>
        <w:t>The handbook does not have to be printed-off and given as hard copy.</w:t>
      </w:r>
    </w:p>
    <w:p w14:paraId="14E7CA37" w14:textId="77777777" w:rsidR="00C0791A" w:rsidRPr="00FC4AB4" w:rsidRDefault="00C0791A" w:rsidP="00C2639B">
      <w:pPr>
        <w:spacing w:after="0" w:line="240" w:lineRule="auto"/>
        <w:rPr>
          <w:rFonts w:ascii="Tahoma" w:hAnsi="Tahoma" w:cs="Tahoma"/>
          <w:bCs/>
          <w:iCs/>
        </w:rPr>
      </w:pPr>
    </w:p>
    <w:p w14:paraId="1B456A89" w14:textId="59B42B9B" w:rsidR="00C0791A" w:rsidRPr="006A1228" w:rsidRDefault="00C0791A" w:rsidP="35C358CD">
      <w:pPr>
        <w:spacing w:after="0" w:line="240" w:lineRule="auto"/>
        <w:rPr>
          <w:rFonts w:ascii="Tahoma" w:hAnsi="Tahoma" w:cs="Tahoma"/>
        </w:rPr>
      </w:pPr>
      <w:r w:rsidRPr="35C358CD">
        <w:rPr>
          <w:rFonts w:ascii="Tahoma" w:hAnsi="Tahoma" w:cs="Tahoma"/>
        </w:rPr>
        <w:t>You may wish to add more information as appropriate for example, booking of tutorials, group working arrangements, a confidentiality statement for health-related courses etc and use imagery (including on this front cover). Please note the font type and size has been chosen to comply with the University’s standards on inclusivity.</w:t>
      </w:r>
      <w:r w:rsidR="005B1716" w:rsidRPr="35C358CD">
        <w:rPr>
          <w:rFonts w:ascii="Tahoma" w:hAnsi="Tahoma" w:cs="Tahoma"/>
        </w:rPr>
        <w:t xml:space="preserve"> </w:t>
      </w:r>
      <w:r w:rsidR="005B1716" w:rsidRPr="3613BD6B">
        <w:rPr>
          <w:rFonts w:ascii="Tahoma" w:hAnsi="Tahoma" w:cs="Tahoma"/>
        </w:rPr>
        <w:t xml:space="preserve">Please </w:t>
      </w:r>
      <w:r w:rsidR="00596C3F" w:rsidRPr="3613BD6B">
        <w:rPr>
          <w:rFonts w:ascii="Tahoma" w:hAnsi="Tahoma" w:cs="Tahoma"/>
        </w:rPr>
        <w:t>refer to</w:t>
      </w:r>
      <w:r w:rsidR="005B1716" w:rsidRPr="3613BD6B">
        <w:rPr>
          <w:rFonts w:ascii="Tahoma" w:hAnsi="Tahoma" w:cs="Tahoma"/>
        </w:rPr>
        <w:t xml:space="preserve"> </w:t>
      </w:r>
      <w:r w:rsidR="00986690" w:rsidRPr="3613BD6B">
        <w:rPr>
          <w:rFonts w:ascii="Tahoma" w:hAnsi="Tahoma" w:cs="Tahoma"/>
        </w:rPr>
        <w:t xml:space="preserve">our </w:t>
      </w:r>
      <w:r w:rsidR="005B1716" w:rsidRPr="00216A0D">
        <w:rPr>
          <w:rFonts w:ascii="Tahoma" w:hAnsi="Tahoma" w:cs="Tahoma"/>
        </w:rPr>
        <w:t>Creating Accessible Documents</w:t>
      </w:r>
      <w:r w:rsidR="001D55EB" w:rsidRPr="00216A0D">
        <w:rPr>
          <w:rFonts w:ascii="Tahoma" w:hAnsi="Tahoma" w:cs="Tahoma"/>
        </w:rPr>
        <w:t xml:space="preserve"> guid</w:t>
      </w:r>
      <w:r w:rsidR="001D55EB" w:rsidRPr="3613BD6B">
        <w:rPr>
          <w:rFonts w:ascii="Tahoma" w:hAnsi="Tahoma" w:cs="Tahoma"/>
        </w:rPr>
        <w:t>ance</w:t>
      </w:r>
      <w:r w:rsidR="00986690" w:rsidRPr="3613BD6B">
        <w:rPr>
          <w:rFonts w:ascii="Tahoma" w:hAnsi="Tahoma" w:cs="Tahoma"/>
        </w:rPr>
        <w:t xml:space="preserve"> </w:t>
      </w:r>
      <w:r w:rsidR="009F3232">
        <w:rPr>
          <w:rFonts w:ascii="Tahoma" w:hAnsi="Tahoma" w:cs="Tahoma"/>
        </w:rPr>
        <w:t xml:space="preserve">on Iris </w:t>
      </w:r>
      <w:r w:rsidR="00986690" w:rsidRPr="3613BD6B">
        <w:rPr>
          <w:rFonts w:ascii="Tahoma" w:hAnsi="Tahoma" w:cs="Tahoma"/>
        </w:rPr>
        <w:t>to ensure accessibility is maintained.</w:t>
      </w:r>
    </w:p>
    <w:p w14:paraId="4E07DB39" w14:textId="77777777" w:rsidR="00482CFC" w:rsidRPr="00FC4AB4" w:rsidRDefault="00482CFC" w:rsidP="00C2639B">
      <w:pPr>
        <w:spacing w:after="0" w:line="240" w:lineRule="auto"/>
        <w:rPr>
          <w:rFonts w:ascii="Tahoma" w:hAnsi="Tahoma" w:cs="Tahoma"/>
          <w:bCs/>
          <w:iCs/>
        </w:rPr>
      </w:pPr>
    </w:p>
    <w:p w14:paraId="27E2DB10" w14:textId="0472F401" w:rsidR="00C0791A" w:rsidRPr="00FC4AB4" w:rsidRDefault="00482CFC" w:rsidP="006F508C">
      <w:pPr>
        <w:rPr>
          <w:rFonts w:ascii="Tahoma" w:hAnsi="Tahoma" w:cs="Tahoma"/>
          <w:bCs/>
          <w:iCs/>
        </w:rPr>
      </w:pPr>
      <w:r w:rsidRPr="00FC4AB4">
        <w:rPr>
          <w:rFonts w:ascii="Tahoma" w:hAnsi="Tahoma" w:cs="Tahoma"/>
          <w:bCs/>
          <w:iCs/>
        </w:rPr>
        <w:t xml:space="preserve">Text highlighted in </w:t>
      </w:r>
      <w:r w:rsidRPr="00FC4AB4">
        <w:rPr>
          <w:rFonts w:ascii="Tahoma" w:hAnsi="Tahoma" w:cs="Tahoma"/>
          <w:bCs/>
          <w:iCs/>
          <w:highlight w:val="yellow"/>
        </w:rPr>
        <w:t>yellow</w:t>
      </w:r>
      <w:r w:rsidRPr="00FC4AB4">
        <w:rPr>
          <w:rFonts w:ascii="Tahoma" w:hAnsi="Tahoma" w:cs="Tahoma"/>
          <w:bCs/>
          <w:iCs/>
        </w:rPr>
        <w:t xml:space="preserve"> is for guidance purposes only and should be deleted prior to publication. </w:t>
      </w:r>
      <w:r w:rsidR="00C0791A" w:rsidRPr="006A1228">
        <w:rPr>
          <w:rFonts w:ascii="Tahoma" w:hAnsi="Tahoma" w:cs="Tahoma"/>
          <w:bCs/>
          <w:iCs/>
          <w:highlight w:val="cyan"/>
        </w:rPr>
        <w:t>Collaborative Academic Partnership courses</w:t>
      </w:r>
      <w:r w:rsidR="00C0791A" w:rsidRPr="00FC4AB4">
        <w:rPr>
          <w:rFonts w:ascii="Tahoma" w:hAnsi="Tahoma" w:cs="Tahoma"/>
          <w:bCs/>
          <w:iCs/>
        </w:rPr>
        <w:t xml:space="preserve">:  the terminology in this template should be amended as appropriate. </w:t>
      </w:r>
      <w:r w:rsidR="00985363">
        <w:rPr>
          <w:rFonts w:ascii="Tahoma" w:hAnsi="Tahoma" w:cs="Tahoma"/>
          <w:bCs/>
          <w:iCs/>
        </w:rPr>
        <w:t>Please update the Contents page when complete</w:t>
      </w:r>
      <w:r w:rsidR="00FE15A3">
        <w:rPr>
          <w:rFonts w:ascii="Tahoma" w:hAnsi="Tahoma" w:cs="Tahoma"/>
          <w:bCs/>
          <w:iCs/>
        </w:rPr>
        <w:t>.</w:t>
      </w:r>
    </w:p>
    <w:p w14:paraId="60608D5C" w14:textId="77777777" w:rsidR="00FC4AB4" w:rsidRPr="00C0791A" w:rsidRDefault="00FC4AB4" w:rsidP="00C2639B">
      <w:pPr>
        <w:spacing w:after="0" w:line="240" w:lineRule="auto"/>
        <w:ind w:right="354"/>
        <w:rPr>
          <w:rFonts w:ascii="Tahoma" w:hAnsi="Tahoma" w:cs="Tahoma"/>
          <w:sz w:val="24"/>
          <w:szCs w:val="24"/>
        </w:rPr>
      </w:pPr>
    </w:p>
    <w:sdt>
      <w:sdtPr>
        <w:rPr>
          <w:rFonts w:asciiTheme="minorHAnsi" w:eastAsiaTheme="minorHAnsi" w:hAnsiTheme="minorHAnsi" w:cstheme="minorBidi"/>
          <w:color w:val="auto"/>
          <w:sz w:val="22"/>
          <w:szCs w:val="22"/>
          <w:lang w:val="en-GB"/>
        </w:rPr>
        <w:id w:val="1669982113"/>
        <w:docPartObj>
          <w:docPartGallery w:val="Table of Contents"/>
          <w:docPartUnique/>
        </w:docPartObj>
      </w:sdtPr>
      <w:sdtEndPr>
        <w:rPr>
          <w:b/>
          <w:bCs/>
          <w:noProof/>
        </w:rPr>
      </w:sdtEndPr>
      <w:sdtContent>
        <w:p w14:paraId="4D8B797A" w14:textId="1BEB6D19" w:rsidR="009A2A1D" w:rsidRPr="00F822DB" w:rsidRDefault="009A2A1D" w:rsidP="009F1C11">
          <w:pPr>
            <w:pStyle w:val="Style1"/>
          </w:pPr>
          <w:r w:rsidRPr="00F822DB">
            <w:t>Contents</w:t>
          </w:r>
        </w:p>
        <w:p w14:paraId="66E46E92" w14:textId="5B500E64" w:rsidR="00CC4620" w:rsidRDefault="009A2A1D">
          <w:pPr>
            <w:pStyle w:val="TOC1"/>
            <w:tabs>
              <w:tab w:val="right" w:leader="dot" w:pos="9016"/>
            </w:tabs>
            <w:rPr>
              <w:rFonts w:eastAsiaTheme="minorEastAsia"/>
              <w:noProof/>
              <w:lang w:eastAsia="en-GB"/>
            </w:rPr>
          </w:pPr>
          <w:r w:rsidRPr="00F822DB">
            <w:rPr>
              <w:rFonts w:ascii="Tahoma" w:hAnsi="Tahoma" w:cs="Tahoma"/>
              <w:sz w:val="24"/>
              <w:szCs w:val="24"/>
            </w:rPr>
            <w:fldChar w:fldCharType="begin"/>
          </w:r>
          <w:r w:rsidRPr="00F822DB">
            <w:rPr>
              <w:rFonts w:ascii="Tahoma" w:hAnsi="Tahoma" w:cs="Tahoma"/>
              <w:sz w:val="24"/>
              <w:szCs w:val="24"/>
            </w:rPr>
            <w:instrText xml:space="preserve"> TOC \o "1-3" \h \z \u </w:instrText>
          </w:r>
          <w:r w:rsidRPr="00F822DB">
            <w:rPr>
              <w:rFonts w:ascii="Tahoma" w:hAnsi="Tahoma" w:cs="Tahoma"/>
              <w:sz w:val="24"/>
              <w:szCs w:val="24"/>
            </w:rPr>
            <w:fldChar w:fldCharType="separate"/>
          </w:r>
          <w:hyperlink w:anchor="_Toc68178624" w:history="1">
            <w:r w:rsidR="00CC4620" w:rsidRPr="001F5EB5">
              <w:rPr>
                <w:rStyle w:val="Hyperlink"/>
                <w:noProof/>
              </w:rPr>
              <w:t>Coronavirus Information</w:t>
            </w:r>
            <w:r w:rsidR="00CC4620">
              <w:rPr>
                <w:noProof/>
                <w:webHidden/>
              </w:rPr>
              <w:tab/>
            </w:r>
            <w:r w:rsidR="00CC4620">
              <w:rPr>
                <w:noProof/>
                <w:webHidden/>
              </w:rPr>
              <w:fldChar w:fldCharType="begin"/>
            </w:r>
            <w:r w:rsidR="00CC4620">
              <w:rPr>
                <w:noProof/>
                <w:webHidden/>
              </w:rPr>
              <w:instrText xml:space="preserve"> PAGEREF _Toc68178624 \h </w:instrText>
            </w:r>
            <w:r w:rsidR="00CC4620">
              <w:rPr>
                <w:noProof/>
                <w:webHidden/>
              </w:rPr>
            </w:r>
            <w:r w:rsidR="00CC4620">
              <w:rPr>
                <w:noProof/>
                <w:webHidden/>
              </w:rPr>
              <w:fldChar w:fldCharType="separate"/>
            </w:r>
            <w:r w:rsidR="00AC3E66">
              <w:rPr>
                <w:noProof/>
                <w:webHidden/>
              </w:rPr>
              <w:t>2</w:t>
            </w:r>
            <w:r w:rsidR="00CC4620">
              <w:rPr>
                <w:noProof/>
                <w:webHidden/>
              </w:rPr>
              <w:fldChar w:fldCharType="end"/>
            </w:r>
          </w:hyperlink>
        </w:p>
        <w:p w14:paraId="6472C615" w14:textId="41D3C4D4" w:rsidR="00CC4620" w:rsidRDefault="00AC3E66">
          <w:pPr>
            <w:pStyle w:val="TOC1"/>
            <w:tabs>
              <w:tab w:val="right" w:leader="dot" w:pos="9016"/>
            </w:tabs>
            <w:rPr>
              <w:rFonts w:eastAsiaTheme="minorEastAsia"/>
              <w:noProof/>
              <w:lang w:eastAsia="en-GB"/>
            </w:rPr>
          </w:pPr>
          <w:hyperlink w:anchor="_Toc68178625" w:history="1">
            <w:r w:rsidR="00CC4620" w:rsidRPr="001F5EB5">
              <w:rPr>
                <w:rStyle w:val="Hyperlink"/>
                <w:rFonts w:eastAsia="Times New Roman"/>
                <w:noProof/>
                <w:snapToGrid w:val="0"/>
              </w:rPr>
              <w:t>Introduction</w:t>
            </w:r>
            <w:r w:rsidR="00CC4620">
              <w:rPr>
                <w:noProof/>
                <w:webHidden/>
              </w:rPr>
              <w:tab/>
            </w:r>
            <w:r w:rsidR="00CC4620">
              <w:rPr>
                <w:noProof/>
                <w:webHidden/>
              </w:rPr>
              <w:fldChar w:fldCharType="begin"/>
            </w:r>
            <w:r w:rsidR="00CC4620">
              <w:rPr>
                <w:noProof/>
                <w:webHidden/>
              </w:rPr>
              <w:instrText xml:space="preserve"> PAGEREF _Toc68178625 \h </w:instrText>
            </w:r>
            <w:r w:rsidR="00CC4620">
              <w:rPr>
                <w:noProof/>
                <w:webHidden/>
              </w:rPr>
            </w:r>
            <w:r w:rsidR="00CC4620">
              <w:rPr>
                <w:noProof/>
                <w:webHidden/>
              </w:rPr>
              <w:fldChar w:fldCharType="separate"/>
            </w:r>
            <w:r>
              <w:rPr>
                <w:noProof/>
                <w:webHidden/>
              </w:rPr>
              <w:t>2</w:t>
            </w:r>
            <w:r w:rsidR="00CC4620">
              <w:rPr>
                <w:noProof/>
                <w:webHidden/>
              </w:rPr>
              <w:fldChar w:fldCharType="end"/>
            </w:r>
          </w:hyperlink>
        </w:p>
        <w:p w14:paraId="2225F4D0" w14:textId="70C03BDA" w:rsidR="00CC4620" w:rsidRDefault="00AC3E66">
          <w:pPr>
            <w:pStyle w:val="TOC1"/>
            <w:tabs>
              <w:tab w:val="right" w:leader="dot" w:pos="9016"/>
            </w:tabs>
            <w:rPr>
              <w:rFonts w:eastAsiaTheme="minorEastAsia"/>
              <w:noProof/>
              <w:lang w:eastAsia="en-GB"/>
            </w:rPr>
          </w:pPr>
          <w:hyperlink w:anchor="_Toc68178626" w:history="1">
            <w:r w:rsidR="00CC4620" w:rsidRPr="001F5EB5">
              <w:rPr>
                <w:rStyle w:val="Hyperlink"/>
                <w:rFonts w:eastAsia="Times New Roman"/>
                <w:noProof/>
                <w:snapToGrid w:val="0"/>
              </w:rPr>
              <w:t>Module Tutors and Communication</w:t>
            </w:r>
            <w:r w:rsidR="00CC4620">
              <w:rPr>
                <w:noProof/>
                <w:webHidden/>
              </w:rPr>
              <w:tab/>
            </w:r>
            <w:r w:rsidR="00CC4620">
              <w:rPr>
                <w:noProof/>
                <w:webHidden/>
              </w:rPr>
              <w:fldChar w:fldCharType="begin"/>
            </w:r>
            <w:r w:rsidR="00CC4620">
              <w:rPr>
                <w:noProof/>
                <w:webHidden/>
              </w:rPr>
              <w:instrText xml:space="preserve"> PAGEREF _Toc68178626 \h </w:instrText>
            </w:r>
            <w:r w:rsidR="00CC4620">
              <w:rPr>
                <w:noProof/>
                <w:webHidden/>
              </w:rPr>
            </w:r>
            <w:r w:rsidR="00CC4620">
              <w:rPr>
                <w:noProof/>
                <w:webHidden/>
              </w:rPr>
              <w:fldChar w:fldCharType="separate"/>
            </w:r>
            <w:r>
              <w:rPr>
                <w:noProof/>
                <w:webHidden/>
              </w:rPr>
              <w:t>3</w:t>
            </w:r>
            <w:r w:rsidR="00CC4620">
              <w:rPr>
                <w:noProof/>
                <w:webHidden/>
              </w:rPr>
              <w:fldChar w:fldCharType="end"/>
            </w:r>
          </w:hyperlink>
        </w:p>
        <w:p w14:paraId="252D9998" w14:textId="465271CF" w:rsidR="00CC4620" w:rsidRDefault="00AC3E66">
          <w:pPr>
            <w:pStyle w:val="TOC1"/>
            <w:tabs>
              <w:tab w:val="right" w:leader="dot" w:pos="9016"/>
            </w:tabs>
            <w:rPr>
              <w:rFonts w:eastAsiaTheme="minorEastAsia"/>
              <w:noProof/>
              <w:lang w:eastAsia="en-GB"/>
            </w:rPr>
          </w:pPr>
          <w:hyperlink w:anchor="_Toc68178627" w:history="1">
            <w:r w:rsidR="00CC4620" w:rsidRPr="001F5EB5">
              <w:rPr>
                <w:rStyle w:val="Hyperlink"/>
                <w:rFonts w:eastAsia="Times New Roman"/>
                <w:noProof/>
                <w:snapToGrid w:val="0"/>
              </w:rPr>
              <w:t>Module Descriptor and Learning Outcomes</w:t>
            </w:r>
            <w:r w:rsidR="00CC4620">
              <w:rPr>
                <w:noProof/>
                <w:webHidden/>
              </w:rPr>
              <w:tab/>
            </w:r>
            <w:r w:rsidR="00CC4620">
              <w:rPr>
                <w:noProof/>
                <w:webHidden/>
              </w:rPr>
              <w:fldChar w:fldCharType="begin"/>
            </w:r>
            <w:r w:rsidR="00CC4620">
              <w:rPr>
                <w:noProof/>
                <w:webHidden/>
              </w:rPr>
              <w:instrText xml:space="preserve"> PAGEREF _Toc68178627 \h </w:instrText>
            </w:r>
            <w:r w:rsidR="00CC4620">
              <w:rPr>
                <w:noProof/>
                <w:webHidden/>
              </w:rPr>
            </w:r>
            <w:r w:rsidR="00CC4620">
              <w:rPr>
                <w:noProof/>
                <w:webHidden/>
              </w:rPr>
              <w:fldChar w:fldCharType="separate"/>
            </w:r>
            <w:r>
              <w:rPr>
                <w:noProof/>
                <w:webHidden/>
              </w:rPr>
              <w:t>3</w:t>
            </w:r>
            <w:r w:rsidR="00CC4620">
              <w:rPr>
                <w:noProof/>
                <w:webHidden/>
              </w:rPr>
              <w:fldChar w:fldCharType="end"/>
            </w:r>
          </w:hyperlink>
        </w:p>
        <w:p w14:paraId="616A2160" w14:textId="7AD6FF40" w:rsidR="00CC4620" w:rsidRDefault="00AC3E66">
          <w:pPr>
            <w:pStyle w:val="TOC1"/>
            <w:tabs>
              <w:tab w:val="right" w:leader="dot" w:pos="9016"/>
            </w:tabs>
            <w:rPr>
              <w:rFonts w:eastAsiaTheme="minorEastAsia"/>
              <w:noProof/>
              <w:lang w:eastAsia="en-GB"/>
            </w:rPr>
          </w:pPr>
          <w:hyperlink w:anchor="_Toc68178628" w:history="1">
            <w:r w:rsidR="00CC4620" w:rsidRPr="001F5EB5">
              <w:rPr>
                <w:rStyle w:val="Hyperlink"/>
                <w:rFonts w:eastAsia="Times New Roman"/>
                <w:noProof/>
                <w:snapToGrid w:val="0"/>
              </w:rPr>
              <w:t>How will I learn on this module?</w:t>
            </w:r>
            <w:r w:rsidR="00CC4620">
              <w:rPr>
                <w:noProof/>
                <w:webHidden/>
              </w:rPr>
              <w:tab/>
            </w:r>
            <w:r w:rsidR="00CC4620">
              <w:rPr>
                <w:noProof/>
                <w:webHidden/>
              </w:rPr>
              <w:fldChar w:fldCharType="begin"/>
            </w:r>
            <w:r w:rsidR="00CC4620">
              <w:rPr>
                <w:noProof/>
                <w:webHidden/>
              </w:rPr>
              <w:instrText xml:space="preserve"> PAGEREF _Toc68178628 \h </w:instrText>
            </w:r>
            <w:r w:rsidR="00CC4620">
              <w:rPr>
                <w:noProof/>
                <w:webHidden/>
              </w:rPr>
            </w:r>
            <w:r w:rsidR="00CC4620">
              <w:rPr>
                <w:noProof/>
                <w:webHidden/>
              </w:rPr>
              <w:fldChar w:fldCharType="separate"/>
            </w:r>
            <w:r>
              <w:rPr>
                <w:noProof/>
                <w:webHidden/>
              </w:rPr>
              <w:t>3</w:t>
            </w:r>
            <w:r w:rsidR="00CC4620">
              <w:rPr>
                <w:noProof/>
                <w:webHidden/>
              </w:rPr>
              <w:fldChar w:fldCharType="end"/>
            </w:r>
          </w:hyperlink>
        </w:p>
        <w:p w14:paraId="3F8F52D1" w14:textId="5F4B2F4D" w:rsidR="00CC4620" w:rsidRDefault="00AC3E66">
          <w:pPr>
            <w:pStyle w:val="TOC1"/>
            <w:tabs>
              <w:tab w:val="right" w:leader="dot" w:pos="9016"/>
            </w:tabs>
            <w:rPr>
              <w:rFonts w:eastAsiaTheme="minorEastAsia"/>
              <w:noProof/>
              <w:lang w:eastAsia="en-GB"/>
            </w:rPr>
          </w:pPr>
          <w:hyperlink w:anchor="_Toc68178629" w:history="1">
            <w:r w:rsidR="00CC4620" w:rsidRPr="001F5EB5">
              <w:rPr>
                <w:rStyle w:val="Hyperlink"/>
                <w:rFonts w:eastAsia="Times New Roman"/>
                <w:noProof/>
                <w:snapToGrid w:val="0"/>
              </w:rPr>
              <w:t>Work Experience</w:t>
            </w:r>
            <w:r w:rsidR="00CC4620">
              <w:rPr>
                <w:noProof/>
                <w:webHidden/>
              </w:rPr>
              <w:tab/>
            </w:r>
            <w:r w:rsidR="00CC4620">
              <w:rPr>
                <w:noProof/>
                <w:webHidden/>
              </w:rPr>
              <w:fldChar w:fldCharType="begin"/>
            </w:r>
            <w:r w:rsidR="00CC4620">
              <w:rPr>
                <w:noProof/>
                <w:webHidden/>
              </w:rPr>
              <w:instrText xml:space="preserve"> PAGEREF _Toc68178629 \h </w:instrText>
            </w:r>
            <w:r w:rsidR="00CC4620">
              <w:rPr>
                <w:noProof/>
                <w:webHidden/>
              </w:rPr>
            </w:r>
            <w:r w:rsidR="00CC4620">
              <w:rPr>
                <w:noProof/>
                <w:webHidden/>
              </w:rPr>
              <w:fldChar w:fldCharType="separate"/>
            </w:r>
            <w:r>
              <w:rPr>
                <w:noProof/>
                <w:webHidden/>
              </w:rPr>
              <w:t>3</w:t>
            </w:r>
            <w:r w:rsidR="00CC4620">
              <w:rPr>
                <w:noProof/>
                <w:webHidden/>
              </w:rPr>
              <w:fldChar w:fldCharType="end"/>
            </w:r>
          </w:hyperlink>
        </w:p>
        <w:p w14:paraId="7868E7D3" w14:textId="4E995138" w:rsidR="00CC4620" w:rsidRDefault="00AC3E66">
          <w:pPr>
            <w:pStyle w:val="TOC1"/>
            <w:tabs>
              <w:tab w:val="right" w:leader="dot" w:pos="9016"/>
            </w:tabs>
            <w:rPr>
              <w:rFonts w:eastAsiaTheme="minorEastAsia"/>
              <w:noProof/>
              <w:lang w:eastAsia="en-GB"/>
            </w:rPr>
          </w:pPr>
          <w:hyperlink w:anchor="_Toc68178630" w:history="1">
            <w:r w:rsidR="00CC4620" w:rsidRPr="001F5EB5">
              <w:rPr>
                <w:rStyle w:val="Hyperlink"/>
                <w:rFonts w:eastAsia="Times New Roman"/>
                <w:noProof/>
                <w:snapToGrid w:val="0"/>
              </w:rPr>
              <w:t>Attendance and Absence</w:t>
            </w:r>
            <w:r w:rsidR="00CC4620">
              <w:rPr>
                <w:noProof/>
                <w:webHidden/>
              </w:rPr>
              <w:tab/>
            </w:r>
            <w:r w:rsidR="00CC4620">
              <w:rPr>
                <w:noProof/>
                <w:webHidden/>
              </w:rPr>
              <w:fldChar w:fldCharType="begin"/>
            </w:r>
            <w:r w:rsidR="00CC4620">
              <w:rPr>
                <w:noProof/>
                <w:webHidden/>
              </w:rPr>
              <w:instrText xml:space="preserve"> PAGEREF _Toc68178630 \h </w:instrText>
            </w:r>
            <w:r w:rsidR="00CC4620">
              <w:rPr>
                <w:noProof/>
                <w:webHidden/>
              </w:rPr>
            </w:r>
            <w:r w:rsidR="00CC4620">
              <w:rPr>
                <w:noProof/>
                <w:webHidden/>
              </w:rPr>
              <w:fldChar w:fldCharType="separate"/>
            </w:r>
            <w:r>
              <w:rPr>
                <w:noProof/>
                <w:webHidden/>
              </w:rPr>
              <w:t>3</w:t>
            </w:r>
            <w:r w:rsidR="00CC4620">
              <w:rPr>
                <w:noProof/>
                <w:webHidden/>
              </w:rPr>
              <w:fldChar w:fldCharType="end"/>
            </w:r>
          </w:hyperlink>
        </w:p>
        <w:p w14:paraId="6B9289ED" w14:textId="722C8BEF" w:rsidR="00CC4620" w:rsidRDefault="00AC3E66">
          <w:pPr>
            <w:pStyle w:val="TOC1"/>
            <w:tabs>
              <w:tab w:val="right" w:leader="dot" w:pos="9016"/>
            </w:tabs>
            <w:rPr>
              <w:rFonts w:eastAsiaTheme="minorEastAsia"/>
              <w:noProof/>
              <w:lang w:eastAsia="en-GB"/>
            </w:rPr>
          </w:pPr>
          <w:hyperlink w:anchor="_Toc68178631" w:history="1">
            <w:r w:rsidR="00CC4620" w:rsidRPr="001F5EB5">
              <w:rPr>
                <w:rStyle w:val="Hyperlink"/>
                <w:rFonts w:eastAsia="Times New Roman"/>
                <w:noProof/>
                <w:snapToGrid w:val="0"/>
              </w:rPr>
              <w:t>Learning Resources</w:t>
            </w:r>
            <w:r w:rsidR="00CC4620">
              <w:rPr>
                <w:noProof/>
                <w:webHidden/>
              </w:rPr>
              <w:tab/>
            </w:r>
            <w:r w:rsidR="00CC4620">
              <w:rPr>
                <w:noProof/>
                <w:webHidden/>
              </w:rPr>
              <w:fldChar w:fldCharType="begin"/>
            </w:r>
            <w:r w:rsidR="00CC4620">
              <w:rPr>
                <w:noProof/>
                <w:webHidden/>
              </w:rPr>
              <w:instrText xml:space="preserve"> PAGEREF _Toc68178631 \h </w:instrText>
            </w:r>
            <w:r w:rsidR="00CC4620">
              <w:rPr>
                <w:noProof/>
                <w:webHidden/>
              </w:rPr>
            </w:r>
            <w:r w:rsidR="00CC4620">
              <w:rPr>
                <w:noProof/>
                <w:webHidden/>
              </w:rPr>
              <w:fldChar w:fldCharType="separate"/>
            </w:r>
            <w:r>
              <w:rPr>
                <w:noProof/>
                <w:webHidden/>
              </w:rPr>
              <w:t>3</w:t>
            </w:r>
            <w:r w:rsidR="00CC4620">
              <w:rPr>
                <w:noProof/>
                <w:webHidden/>
              </w:rPr>
              <w:fldChar w:fldCharType="end"/>
            </w:r>
          </w:hyperlink>
        </w:p>
        <w:p w14:paraId="6FC24819" w14:textId="6B90C5BB" w:rsidR="00CC4620" w:rsidRDefault="00AC3E66">
          <w:pPr>
            <w:pStyle w:val="TOC1"/>
            <w:tabs>
              <w:tab w:val="right" w:leader="dot" w:pos="9016"/>
            </w:tabs>
            <w:rPr>
              <w:rFonts w:eastAsiaTheme="minorEastAsia"/>
              <w:noProof/>
              <w:lang w:eastAsia="en-GB"/>
            </w:rPr>
          </w:pPr>
          <w:hyperlink w:anchor="_Toc68178632" w:history="1">
            <w:r w:rsidR="00CC4620" w:rsidRPr="001F5EB5">
              <w:rPr>
                <w:rStyle w:val="Hyperlink"/>
                <w:rFonts w:eastAsia="Times New Roman"/>
                <w:noProof/>
                <w:snapToGrid w:val="0"/>
              </w:rPr>
              <w:t>How I will be assessed in this module?</w:t>
            </w:r>
            <w:r w:rsidR="00CC4620">
              <w:rPr>
                <w:noProof/>
                <w:webHidden/>
              </w:rPr>
              <w:tab/>
            </w:r>
            <w:r w:rsidR="00CC4620">
              <w:rPr>
                <w:noProof/>
                <w:webHidden/>
              </w:rPr>
              <w:fldChar w:fldCharType="begin"/>
            </w:r>
            <w:r w:rsidR="00CC4620">
              <w:rPr>
                <w:noProof/>
                <w:webHidden/>
              </w:rPr>
              <w:instrText xml:space="preserve"> PAGEREF _Toc68178632 \h </w:instrText>
            </w:r>
            <w:r w:rsidR="00CC4620">
              <w:rPr>
                <w:noProof/>
                <w:webHidden/>
              </w:rPr>
            </w:r>
            <w:r w:rsidR="00CC4620">
              <w:rPr>
                <w:noProof/>
                <w:webHidden/>
              </w:rPr>
              <w:fldChar w:fldCharType="separate"/>
            </w:r>
            <w:r>
              <w:rPr>
                <w:noProof/>
                <w:webHidden/>
              </w:rPr>
              <w:t>3</w:t>
            </w:r>
            <w:r w:rsidR="00CC4620">
              <w:rPr>
                <w:noProof/>
                <w:webHidden/>
              </w:rPr>
              <w:fldChar w:fldCharType="end"/>
            </w:r>
          </w:hyperlink>
        </w:p>
        <w:p w14:paraId="0B54E2CB" w14:textId="54D02F76" w:rsidR="00CC4620" w:rsidRDefault="00AC3E66">
          <w:pPr>
            <w:pStyle w:val="TOC1"/>
            <w:tabs>
              <w:tab w:val="right" w:leader="dot" w:pos="9016"/>
            </w:tabs>
            <w:rPr>
              <w:rFonts w:eastAsiaTheme="minorEastAsia"/>
              <w:noProof/>
              <w:lang w:eastAsia="en-GB"/>
            </w:rPr>
          </w:pPr>
          <w:hyperlink w:anchor="_Toc68178633" w:history="1">
            <w:r w:rsidR="00CC4620" w:rsidRPr="001F5EB5">
              <w:rPr>
                <w:rStyle w:val="Hyperlink"/>
                <w:noProof/>
              </w:rPr>
              <w:t>Summative Assessment Programme</w:t>
            </w:r>
            <w:r w:rsidR="00CC4620">
              <w:rPr>
                <w:noProof/>
                <w:webHidden/>
              </w:rPr>
              <w:tab/>
            </w:r>
            <w:r w:rsidR="00CC4620">
              <w:rPr>
                <w:noProof/>
                <w:webHidden/>
              </w:rPr>
              <w:fldChar w:fldCharType="begin"/>
            </w:r>
            <w:r w:rsidR="00CC4620">
              <w:rPr>
                <w:noProof/>
                <w:webHidden/>
              </w:rPr>
              <w:instrText xml:space="preserve"> PAGEREF _Toc68178633 \h </w:instrText>
            </w:r>
            <w:r w:rsidR="00CC4620">
              <w:rPr>
                <w:noProof/>
                <w:webHidden/>
              </w:rPr>
            </w:r>
            <w:r w:rsidR="00CC4620">
              <w:rPr>
                <w:noProof/>
                <w:webHidden/>
              </w:rPr>
              <w:fldChar w:fldCharType="separate"/>
            </w:r>
            <w:r>
              <w:rPr>
                <w:noProof/>
                <w:webHidden/>
              </w:rPr>
              <w:t>4</w:t>
            </w:r>
            <w:r w:rsidR="00CC4620">
              <w:rPr>
                <w:noProof/>
                <w:webHidden/>
              </w:rPr>
              <w:fldChar w:fldCharType="end"/>
            </w:r>
          </w:hyperlink>
        </w:p>
        <w:p w14:paraId="528D3506" w14:textId="3906F838" w:rsidR="00CC4620" w:rsidRDefault="00AC3E66">
          <w:pPr>
            <w:pStyle w:val="TOC1"/>
            <w:tabs>
              <w:tab w:val="right" w:leader="dot" w:pos="9016"/>
            </w:tabs>
            <w:rPr>
              <w:rFonts w:eastAsiaTheme="minorEastAsia"/>
              <w:noProof/>
              <w:lang w:eastAsia="en-GB"/>
            </w:rPr>
          </w:pPr>
          <w:hyperlink w:anchor="_Toc68178634" w:history="1">
            <w:r w:rsidR="00CC4620" w:rsidRPr="001F5EB5">
              <w:rPr>
                <w:rStyle w:val="Hyperlink"/>
                <w:rFonts w:eastAsia="Times New Roman"/>
                <w:noProof/>
                <w:snapToGrid w:val="0"/>
              </w:rPr>
              <w:t>Submission and Feedback</w:t>
            </w:r>
            <w:r w:rsidR="00CC4620">
              <w:rPr>
                <w:noProof/>
                <w:webHidden/>
              </w:rPr>
              <w:tab/>
            </w:r>
            <w:r w:rsidR="00CC4620">
              <w:rPr>
                <w:noProof/>
                <w:webHidden/>
              </w:rPr>
              <w:fldChar w:fldCharType="begin"/>
            </w:r>
            <w:r w:rsidR="00CC4620">
              <w:rPr>
                <w:noProof/>
                <w:webHidden/>
              </w:rPr>
              <w:instrText xml:space="preserve"> PAGEREF _Toc68178634 \h </w:instrText>
            </w:r>
            <w:r w:rsidR="00CC4620">
              <w:rPr>
                <w:noProof/>
                <w:webHidden/>
              </w:rPr>
            </w:r>
            <w:r w:rsidR="00CC4620">
              <w:rPr>
                <w:noProof/>
                <w:webHidden/>
              </w:rPr>
              <w:fldChar w:fldCharType="separate"/>
            </w:r>
            <w:r>
              <w:rPr>
                <w:noProof/>
                <w:webHidden/>
              </w:rPr>
              <w:t>4</w:t>
            </w:r>
            <w:r w:rsidR="00CC4620">
              <w:rPr>
                <w:noProof/>
                <w:webHidden/>
              </w:rPr>
              <w:fldChar w:fldCharType="end"/>
            </w:r>
          </w:hyperlink>
        </w:p>
        <w:p w14:paraId="0E3818A0" w14:textId="0D9723D3" w:rsidR="00CC4620" w:rsidRDefault="00AC3E66">
          <w:pPr>
            <w:pStyle w:val="TOC1"/>
            <w:tabs>
              <w:tab w:val="right" w:leader="dot" w:pos="9016"/>
            </w:tabs>
            <w:rPr>
              <w:rFonts w:eastAsiaTheme="minorEastAsia"/>
              <w:noProof/>
              <w:lang w:eastAsia="en-GB"/>
            </w:rPr>
          </w:pPr>
          <w:hyperlink w:anchor="_Toc68178635" w:history="1">
            <w:r w:rsidR="00CC4620" w:rsidRPr="001F5EB5">
              <w:rPr>
                <w:rStyle w:val="Hyperlink"/>
                <w:rFonts w:eastAsia="Times New Roman"/>
                <w:noProof/>
                <w:snapToGrid w:val="0"/>
              </w:rPr>
              <w:t>Academic Conduct</w:t>
            </w:r>
            <w:r w:rsidR="00CC4620">
              <w:rPr>
                <w:noProof/>
                <w:webHidden/>
              </w:rPr>
              <w:tab/>
            </w:r>
            <w:r w:rsidR="00CC4620">
              <w:rPr>
                <w:noProof/>
                <w:webHidden/>
              </w:rPr>
              <w:fldChar w:fldCharType="begin"/>
            </w:r>
            <w:r w:rsidR="00CC4620">
              <w:rPr>
                <w:noProof/>
                <w:webHidden/>
              </w:rPr>
              <w:instrText xml:space="preserve"> PAGEREF _Toc68178635 \h </w:instrText>
            </w:r>
            <w:r w:rsidR="00CC4620">
              <w:rPr>
                <w:noProof/>
                <w:webHidden/>
              </w:rPr>
            </w:r>
            <w:r w:rsidR="00CC4620">
              <w:rPr>
                <w:noProof/>
                <w:webHidden/>
              </w:rPr>
              <w:fldChar w:fldCharType="separate"/>
            </w:r>
            <w:r>
              <w:rPr>
                <w:noProof/>
                <w:webHidden/>
              </w:rPr>
              <w:t>5</w:t>
            </w:r>
            <w:r w:rsidR="00CC4620">
              <w:rPr>
                <w:noProof/>
                <w:webHidden/>
              </w:rPr>
              <w:fldChar w:fldCharType="end"/>
            </w:r>
          </w:hyperlink>
        </w:p>
        <w:p w14:paraId="191565C1" w14:textId="3F78DD1E" w:rsidR="00CC4620" w:rsidRDefault="00AC3E66">
          <w:pPr>
            <w:pStyle w:val="TOC1"/>
            <w:tabs>
              <w:tab w:val="right" w:leader="dot" w:pos="9016"/>
            </w:tabs>
            <w:rPr>
              <w:rFonts w:eastAsiaTheme="minorEastAsia"/>
              <w:noProof/>
              <w:lang w:eastAsia="en-GB"/>
            </w:rPr>
          </w:pPr>
          <w:hyperlink w:anchor="_Toc68178636" w:history="1">
            <w:r w:rsidR="00CC4620" w:rsidRPr="001F5EB5">
              <w:rPr>
                <w:rStyle w:val="Hyperlink"/>
                <w:rFonts w:eastAsia="Times New Roman"/>
                <w:noProof/>
                <w:snapToGrid w:val="0"/>
              </w:rPr>
              <w:t>How can I give my views on this module?</w:t>
            </w:r>
            <w:r w:rsidR="00CC4620">
              <w:rPr>
                <w:noProof/>
                <w:webHidden/>
              </w:rPr>
              <w:tab/>
            </w:r>
            <w:r w:rsidR="00CC4620">
              <w:rPr>
                <w:noProof/>
                <w:webHidden/>
              </w:rPr>
              <w:fldChar w:fldCharType="begin"/>
            </w:r>
            <w:r w:rsidR="00CC4620">
              <w:rPr>
                <w:noProof/>
                <w:webHidden/>
              </w:rPr>
              <w:instrText xml:space="preserve"> PAGEREF _Toc68178636 \h </w:instrText>
            </w:r>
            <w:r w:rsidR="00CC4620">
              <w:rPr>
                <w:noProof/>
                <w:webHidden/>
              </w:rPr>
            </w:r>
            <w:r w:rsidR="00CC4620">
              <w:rPr>
                <w:noProof/>
                <w:webHidden/>
              </w:rPr>
              <w:fldChar w:fldCharType="separate"/>
            </w:r>
            <w:r>
              <w:rPr>
                <w:noProof/>
                <w:webHidden/>
              </w:rPr>
              <w:t>6</w:t>
            </w:r>
            <w:r w:rsidR="00CC4620">
              <w:rPr>
                <w:noProof/>
                <w:webHidden/>
              </w:rPr>
              <w:fldChar w:fldCharType="end"/>
            </w:r>
          </w:hyperlink>
        </w:p>
        <w:p w14:paraId="64ED565B" w14:textId="3FCE96CF" w:rsidR="00CC4620" w:rsidRDefault="00AC3E66">
          <w:pPr>
            <w:pStyle w:val="TOC1"/>
            <w:tabs>
              <w:tab w:val="right" w:leader="dot" w:pos="9016"/>
            </w:tabs>
            <w:rPr>
              <w:rFonts w:eastAsiaTheme="minorEastAsia"/>
              <w:noProof/>
              <w:lang w:eastAsia="en-GB"/>
            </w:rPr>
          </w:pPr>
          <w:hyperlink w:anchor="_Toc68178637" w:history="1">
            <w:r w:rsidR="00CC4620" w:rsidRPr="001F5EB5">
              <w:rPr>
                <w:rStyle w:val="Hyperlink"/>
                <w:rFonts w:eastAsia="Times New Roman"/>
                <w:noProof/>
                <w:snapToGrid w:val="0"/>
              </w:rPr>
              <w:t>Ethics</w:t>
            </w:r>
            <w:r w:rsidR="00CC4620">
              <w:rPr>
                <w:noProof/>
                <w:webHidden/>
              </w:rPr>
              <w:tab/>
            </w:r>
            <w:r w:rsidR="00CC4620">
              <w:rPr>
                <w:noProof/>
                <w:webHidden/>
              </w:rPr>
              <w:fldChar w:fldCharType="begin"/>
            </w:r>
            <w:r w:rsidR="00CC4620">
              <w:rPr>
                <w:noProof/>
                <w:webHidden/>
              </w:rPr>
              <w:instrText xml:space="preserve"> PAGEREF _Toc68178637 \h </w:instrText>
            </w:r>
            <w:r w:rsidR="00CC4620">
              <w:rPr>
                <w:noProof/>
                <w:webHidden/>
              </w:rPr>
            </w:r>
            <w:r w:rsidR="00CC4620">
              <w:rPr>
                <w:noProof/>
                <w:webHidden/>
              </w:rPr>
              <w:fldChar w:fldCharType="separate"/>
            </w:r>
            <w:r>
              <w:rPr>
                <w:noProof/>
                <w:webHidden/>
              </w:rPr>
              <w:t>6</w:t>
            </w:r>
            <w:r w:rsidR="00CC4620">
              <w:rPr>
                <w:noProof/>
                <w:webHidden/>
              </w:rPr>
              <w:fldChar w:fldCharType="end"/>
            </w:r>
          </w:hyperlink>
        </w:p>
        <w:p w14:paraId="0016D893" w14:textId="77B8008E" w:rsidR="00CC4620" w:rsidRDefault="00AC3E66">
          <w:pPr>
            <w:pStyle w:val="TOC1"/>
            <w:tabs>
              <w:tab w:val="right" w:leader="dot" w:pos="9016"/>
            </w:tabs>
            <w:rPr>
              <w:rFonts w:eastAsiaTheme="minorEastAsia"/>
              <w:noProof/>
              <w:lang w:eastAsia="en-GB"/>
            </w:rPr>
          </w:pPr>
          <w:hyperlink w:anchor="_Toc68178638" w:history="1">
            <w:r w:rsidR="00CC4620" w:rsidRPr="001F5EB5">
              <w:rPr>
                <w:rStyle w:val="Hyperlink"/>
                <w:rFonts w:eastAsia="Times New Roman"/>
                <w:noProof/>
                <w:snapToGrid w:val="0"/>
              </w:rPr>
              <w:t>Module External Examiner</w:t>
            </w:r>
            <w:r w:rsidR="00CC4620">
              <w:rPr>
                <w:noProof/>
                <w:webHidden/>
              </w:rPr>
              <w:tab/>
            </w:r>
            <w:r w:rsidR="00CC4620">
              <w:rPr>
                <w:noProof/>
                <w:webHidden/>
              </w:rPr>
              <w:fldChar w:fldCharType="begin"/>
            </w:r>
            <w:r w:rsidR="00CC4620">
              <w:rPr>
                <w:noProof/>
                <w:webHidden/>
              </w:rPr>
              <w:instrText xml:space="preserve"> PAGEREF _Toc68178638 \h </w:instrText>
            </w:r>
            <w:r w:rsidR="00CC4620">
              <w:rPr>
                <w:noProof/>
                <w:webHidden/>
              </w:rPr>
            </w:r>
            <w:r w:rsidR="00CC4620">
              <w:rPr>
                <w:noProof/>
                <w:webHidden/>
              </w:rPr>
              <w:fldChar w:fldCharType="separate"/>
            </w:r>
            <w:r>
              <w:rPr>
                <w:noProof/>
                <w:webHidden/>
              </w:rPr>
              <w:t>6</w:t>
            </w:r>
            <w:r w:rsidR="00CC4620">
              <w:rPr>
                <w:noProof/>
                <w:webHidden/>
              </w:rPr>
              <w:fldChar w:fldCharType="end"/>
            </w:r>
          </w:hyperlink>
        </w:p>
        <w:p w14:paraId="077F2804" w14:textId="1AE57E44" w:rsidR="00CC4620" w:rsidRDefault="00AC3E66">
          <w:pPr>
            <w:pStyle w:val="TOC1"/>
            <w:tabs>
              <w:tab w:val="right" w:leader="dot" w:pos="9016"/>
            </w:tabs>
            <w:rPr>
              <w:rFonts w:eastAsiaTheme="minorEastAsia"/>
              <w:noProof/>
              <w:lang w:eastAsia="en-GB"/>
            </w:rPr>
          </w:pPr>
          <w:hyperlink w:anchor="_Toc68178639" w:history="1">
            <w:r w:rsidR="00CC4620" w:rsidRPr="001F5EB5">
              <w:rPr>
                <w:rStyle w:val="Hyperlink"/>
                <w:noProof/>
              </w:rPr>
              <w:t>Appendix A: Weekly Teaching Plan</w:t>
            </w:r>
            <w:r w:rsidR="00CC4620">
              <w:rPr>
                <w:noProof/>
                <w:webHidden/>
              </w:rPr>
              <w:tab/>
            </w:r>
            <w:r w:rsidR="00CC4620">
              <w:rPr>
                <w:noProof/>
                <w:webHidden/>
              </w:rPr>
              <w:fldChar w:fldCharType="begin"/>
            </w:r>
            <w:r w:rsidR="00CC4620">
              <w:rPr>
                <w:noProof/>
                <w:webHidden/>
              </w:rPr>
              <w:instrText xml:space="preserve"> PAGEREF _Toc68178639 \h </w:instrText>
            </w:r>
            <w:r w:rsidR="00CC4620">
              <w:rPr>
                <w:noProof/>
                <w:webHidden/>
              </w:rPr>
            </w:r>
            <w:r w:rsidR="00CC4620">
              <w:rPr>
                <w:noProof/>
                <w:webHidden/>
              </w:rPr>
              <w:fldChar w:fldCharType="separate"/>
            </w:r>
            <w:r>
              <w:rPr>
                <w:noProof/>
                <w:webHidden/>
              </w:rPr>
              <w:t>8</w:t>
            </w:r>
            <w:r w:rsidR="00CC4620">
              <w:rPr>
                <w:noProof/>
                <w:webHidden/>
              </w:rPr>
              <w:fldChar w:fldCharType="end"/>
            </w:r>
          </w:hyperlink>
        </w:p>
        <w:p w14:paraId="342EE62A" w14:textId="058EC637" w:rsidR="00CC4620" w:rsidRDefault="00AC3E66">
          <w:pPr>
            <w:pStyle w:val="TOC1"/>
            <w:tabs>
              <w:tab w:val="right" w:leader="dot" w:pos="9016"/>
            </w:tabs>
            <w:rPr>
              <w:rFonts w:eastAsiaTheme="minorEastAsia"/>
              <w:noProof/>
              <w:lang w:eastAsia="en-GB"/>
            </w:rPr>
          </w:pPr>
          <w:hyperlink w:anchor="_Toc68178640" w:history="1">
            <w:r w:rsidR="00CC4620" w:rsidRPr="001F5EB5">
              <w:rPr>
                <w:rStyle w:val="Hyperlink"/>
                <w:noProof/>
              </w:rPr>
              <w:t>Appendix B: Summative Assessment Programme:</w:t>
            </w:r>
            <w:r w:rsidR="00CC4620">
              <w:rPr>
                <w:noProof/>
                <w:webHidden/>
              </w:rPr>
              <w:tab/>
            </w:r>
            <w:r w:rsidR="00CC4620">
              <w:rPr>
                <w:noProof/>
                <w:webHidden/>
              </w:rPr>
              <w:fldChar w:fldCharType="begin"/>
            </w:r>
            <w:r w:rsidR="00CC4620">
              <w:rPr>
                <w:noProof/>
                <w:webHidden/>
              </w:rPr>
              <w:instrText xml:space="preserve"> PAGEREF _Toc68178640 \h </w:instrText>
            </w:r>
            <w:r w:rsidR="00CC4620">
              <w:rPr>
                <w:noProof/>
                <w:webHidden/>
              </w:rPr>
            </w:r>
            <w:r w:rsidR="00CC4620">
              <w:rPr>
                <w:noProof/>
                <w:webHidden/>
              </w:rPr>
              <w:fldChar w:fldCharType="separate"/>
            </w:r>
            <w:r>
              <w:rPr>
                <w:noProof/>
                <w:webHidden/>
              </w:rPr>
              <w:t>9</w:t>
            </w:r>
            <w:r w:rsidR="00CC4620">
              <w:rPr>
                <w:noProof/>
                <w:webHidden/>
              </w:rPr>
              <w:fldChar w:fldCharType="end"/>
            </w:r>
          </w:hyperlink>
        </w:p>
        <w:p w14:paraId="7AC02804" w14:textId="0640B00C" w:rsidR="009A2A1D" w:rsidRDefault="009A2A1D">
          <w:r w:rsidRPr="00F822DB">
            <w:rPr>
              <w:rFonts w:ascii="Tahoma" w:hAnsi="Tahoma" w:cs="Tahoma"/>
              <w:b/>
              <w:bCs/>
              <w:noProof/>
              <w:sz w:val="24"/>
              <w:szCs w:val="24"/>
            </w:rPr>
            <w:fldChar w:fldCharType="end"/>
          </w:r>
        </w:p>
      </w:sdtContent>
    </w:sdt>
    <w:p w14:paraId="237F9B9D" w14:textId="5156EB12" w:rsidR="00651EEF" w:rsidRPr="009F1C11" w:rsidRDefault="00651EEF" w:rsidP="009F1C11">
      <w:pPr>
        <w:pStyle w:val="Heading1"/>
      </w:pPr>
      <w:bookmarkStart w:id="0" w:name="_Toc68178624"/>
      <w:r w:rsidRPr="009F1C11">
        <w:t xml:space="preserve">Coronavirus </w:t>
      </w:r>
      <w:r w:rsidR="00443A1B" w:rsidRPr="009F1C11">
        <w:t>I</w:t>
      </w:r>
      <w:r w:rsidRPr="009F1C11">
        <w:t>nformation</w:t>
      </w:r>
      <w:bookmarkEnd w:id="0"/>
    </w:p>
    <w:p w14:paraId="4E247BF4" w14:textId="77777777" w:rsidR="00011D77" w:rsidRDefault="00011D77" w:rsidP="00011D77">
      <w:pPr>
        <w:rPr>
          <w:rFonts w:ascii="Tahoma" w:hAnsi="Tahoma" w:cs="Tahoma"/>
          <w:sz w:val="24"/>
          <w:szCs w:val="24"/>
          <w:lang w:eastAsia="en-GB"/>
        </w:rPr>
      </w:pPr>
      <w:r>
        <w:rPr>
          <w:rFonts w:ascii="Tahoma" w:hAnsi="Tahoma" w:cs="Tahoma"/>
          <w:sz w:val="24"/>
          <w:szCs w:val="24"/>
          <w:lang w:eastAsia="en-GB"/>
        </w:rPr>
        <w:t xml:space="preserve">This handbook covers our proposed mode of delivery for this academic year, however, there may be variations to this at times in response to government guidance. Building on our already innovative digital delivery, our approach provides staff and students with a flexible, supportive framework with a focus of on campus, face to face delivery to provide the best learning experience. </w:t>
      </w:r>
    </w:p>
    <w:p w14:paraId="50A24175" w14:textId="1463A7AE" w:rsidR="00011D77" w:rsidRDefault="00011D77" w:rsidP="00011D77">
      <w:pPr>
        <w:rPr>
          <w:rFonts w:ascii="Tahoma" w:hAnsi="Tahoma" w:cs="Tahoma"/>
          <w:sz w:val="24"/>
          <w:szCs w:val="24"/>
          <w:lang w:eastAsia="en-GB"/>
        </w:rPr>
      </w:pPr>
      <w:r>
        <w:rPr>
          <w:rFonts w:ascii="Tahoma" w:hAnsi="Tahoma" w:cs="Tahoma"/>
          <w:sz w:val="24"/>
          <w:szCs w:val="24"/>
        </w:rPr>
        <w:t>Students studying with International Collaborative Academic Partners will be subject to local in-country restrictions whilst maintaining the same Teaching &amp; Learning principles in place for all Staffordshire University courses.</w:t>
      </w:r>
    </w:p>
    <w:p w14:paraId="10622106" w14:textId="77777777" w:rsidR="00011D77" w:rsidRDefault="00011D77" w:rsidP="00011D77">
      <w:pPr>
        <w:rPr>
          <w:rFonts w:ascii="Calibri" w:hAnsi="Calibri" w:cs="Calibri"/>
          <w:lang w:eastAsia="en-GB"/>
        </w:rPr>
      </w:pPr>
      <w:r>
        <w:rPr>
          <w:rFonts w:ascii="Tahoma" w:hAnsi="Tahoma" w:cs="Tahoma"/>
          <w:sz w:val="24"/>
          <w:szCs w:val="24"/>
          <w:lang w:eastAsia="en-GB"/>
        </w:rPr>
        <w:t xml:space="preserve">Please see more details of this approach in our </w:t>
      </w:r>
      <w:hyperlink r:id="rId13" w:history="1">
        <w:r>
          <w:rPr>
            <w:rStyle w:val="Hyperlink"/>
            <w:rFonts w:cs="Tahoma"/>
            <w:szCs w:val="24"/>
            <w:lang w:eastAsia="en-GB"/>
          </w:rPr>
          <w:t>Student Charter</w:t>
        </w:r>
      </w:hyperlink>
      <w:r>
        <w:rPr>
          <w:rFonts w:ascii="Tahoma" w:hAnsi="Tahoma" w:cs="Tahoma"/>
          <w:color w:val="000000"/>
          <w:sz w:val="24"/>
          <w:szCs w:val="24"/>
          <w:lang w:eastAsia="en-GB"/>
        </w:rPr>
        <w:t xml:space="preserve">, </w:t>
      </w:r>
      <w:hyperlink r:id="rId14" w:history="1">
        <w:r>
          <w:rPr>
            <w:rStyle w:val="Hyperlink"/>
            <w:rFonts w:cs="Tahoma"/>
            <w:color w:val="0070C0"/>
            <w:szCs w:val="24"/>
            <w:lang w:eastAsia="en-GB"/>
          </w:rPr>
          <w:t>visit the Coronavirus pages on our website</w:t>
        </w:r>
      </w:hyperlink>
      <w:r>
        <w:rPr>
          <w:rFonts w:ascii="Tahoma" w:hAnsi="Tahoma" w:cs="Tahoma"/>
          <w:sz w:val="24"/>
          <w:szCs w:val="24"/>
          <w:lang w:eastAsia="en-GB"/>
        </w:rPr>
        <w:t xml:space="preserve"> or use </w:t>
      </w:r>
      <w:hyperlink r:id="rId15" w:history="1">
        <w:r>
          <w:rPr>
            <w:rStyle w:val="Hyperlink"/>
            <w:rFonts w:cs="Tahoma"/>
            <w:szCs w:val="24"/>
            <w:lang w:eastAsia="en-GB"/>
          </w:rPr>
          <w:t>Beacon -Your Digital Coach</w:t>
        </w:r>
      </w:hyperlink>
      <w:r>
        <w:rPr>
          <w:rFonts w:ascii="Tahoma" w:hAnsi="Tahoma" w:cs="Tahoma"/>
          <w:sz w:val="24"/>
          <w:szCs w:val="24"/>
          <w:lang w:eastAsia="en-GB"/>
        </w:rPr>
        <w:t xml:space="preserve"> for further information, support and FAQs. For students studying with Collaborative Academic Partners, please consult your support services locally.</w:t>
      </w:r>
    </w:p>
    <w:p w14:paraId="5FFB2CA3" w14:textId="20AB366A" w:rsidR="00651EEF" w:rsidRPr="002038E8" w:rsidRDefault="00651EEF" w:rsidP="009F1C11">
      <w:pPr>
        <w:pStyle w:val="Heading1"/>
        <w:rPr>
          <w:rFonts w:eastAsia="Times New Roman"/>
          <w:snapToGrid w:val="0"/>
        </w:rPr>
      </w:pPr>
      <w:bookmarkStart w:id="1" w:name="_Toc68178625"/>
      <w:r w:rsidRPr="002038E8">
        <w:rPr>
          <w:rFonts w:eastAsia="Times New Roman"/>
          <w:snapToGrid w:val="0"/>
        </w:rPr>
        <w:t>Introduction</w:t>
      </w:r>
      <w:bookmarkEnd w:id="1"/>
    </w:p>
    <w:p w14:paraId="41EC52DD" w14:textId="77777777" w:rsidR="00651EEF" w:rsidRPr="002038E8" w:rsidRDefault="00651EEF" w:rsidP="00651EEF">
      <w:pPr>
        <w:spacing w:after="0" w:line="240" w:lineRule="auto"/>
        <w:rPr>
          <w:rFonts w:ascii="Tahoma" w:eastAsia="Times New Roman" w:hAnsi="Tahoma" w:cs="Tahoma"/>
          <w:i/>
          <w:sz w:val="24"/>
          <w:szCs w:val="24"/>
          <w:lang w:val="en-AU" w:eastAsia="en-GB"/>
        </w:rPr>
      </w:pPr>
      <w:r w:rsidRPr="002038E8">
        <w:rPr>
          <w:rFonts w:ascii="Tahoma" w:eastAsia="Times New Roman" w:hAnsi="Tahoma" w:cs="Tahoma"/>
          <w:i/>
          <w:sz w:val="24"/>
          <w:szCs w:val="24"/>
          <w:highlight w:val="yellow"/>
          <w:lang w:val="en-AU" w:eastAsia="en-GB"/>
        </w:rPr>
        <w:t>Insert brief text giving an overview of what the module is about.</w:t>
      </w:r>
    </w:p>
    <w:p w14:paraId="3751CFCC" w14:textId="763A73A6" w:rsidR="00651EEF" w:rsidRPr="002038E8" w:rsidRDefault="00651EEF" w:rsidP="009F1C11">
      <w:pPr>
        <w:pStyle w:val="Heading1"/>
        <w:rPr>
          <w:rFonts w:eastAsia="Times New Roman"/>
          <w:snapToGrid w:val="0"/>
        </w:rPr>
      </w:pPr>
      <w:bookmarkStart w:id="2" w:name="_Toc68178626"/>
      <w:r w:rsidRPr="00434502">
        <w:rPr>
          <w:rFonts w:eastAsia="Times New Roman"/>
          <w:snapToGrid w:val="0"/>
        </w:rPr>
        <w:lastRenderedPageBreak/>
        <w:t>Module Tutors and Communication</w:t>
      </w:r>
      <w:bookmarkEnd w:id="2"/>
      <w:r>
        <w:rPr>
          <w:rFonts w:eastAsia="Times New Roman"/>
          <w:snapToGrid w:val="0"/>
        </w:rPr>
        <w:t xml:space="preserve"> </w:t>
      </w:r>
    </w:p>
    <w:p w14:paraId="589D95A8" w14:textId="77777777" w:rsidR="00651EEF" w:rsidRDefault="00651EEF" w:rsidP="00651EEF">
      <w:pPr>
        <w:spacing w:after="0" w:line="240" w:lineRule="auto"/>
        <w:jc w:val="both"/>
        <w:rPr>
          <w:rFonts w:ascii="Tahoma" w:eastAsia="Times New Roman" w:hAnsi="Tahoma" w:cs="Tahoma"/>
          <w:i/>
          <w:color w:val="000000"/>
          <w:sz w:val="24"/>
          <w:szCs w:val="24"/>
          <w:lang w:eastAsia="en-GB"/>
        </w:rPr>
      </w:pPr>
      <w:r w:rsidRPr="002038E8">
        <w:rPr>
          <w:rFonts w:ascii="Tahoma" w:eastAsia="Times New Roman" w:hAnsi="Tahoma" w:cs="Tahoma"/>
          <w:i/>
          <w:color w:val="000000"/>
          <w:sz w:val="24"/>
          <w:szCs w:val="24"/>
          <w:highlight w:val="yellow"/>
          <w:lang w:eastAsia="en-GB"/>
        </w:rPr>
        <w:t>Starting with the module leader list the contact details including building / room number, email address, telephone number and availability details.</w:t>
      </w:r>
    </w:p>
    <w:p w14:paraId="308331FD" w14:textId="77777777" w:rsidR="00651EEF" w:rsidRPr="002038E8" w:rsidRDefault="00651EEF" w:rsidP="00651EEF">
      <w:pPr>
        <w:spacing w:after="0" w:line="240" w:lineRule="auto"/>
        <w:jc w:val="both"/>
        <w:rPr>
          <w:rFonts w:ascii="Tahoma" w:eastAsia="Times New Roman" w:hAnsi="Tahoma" w:cs="Tahoma"/>
          <w:i/>
          <w:color w:val="000000"/>
          <w:sz w:val="24"/>
          <w:szCs w:val="24"/>
          <w:lang w:eastAsia="en-GB"/>
        </w:rPr>
      </w:pPr>
      <w:r w:rsidRPr="00434502">
        <w:rPr>
          <w:rFonts w:ascii="Tahoma" w:eastAsia="Times New Roman" w:hAnsi="Tahoma" w:cs="Tahoma"/>
          <w:i/>
          <w:color w:val="000000"/>
          <w:sz w:val="24"/>
          <w:szCs w:val="24"/>
          <w:highlight w:val="yellow"/>
          <w:lang w:eastAsia="en-GB"/>
        </w:rPr>
        <w:t>Please also clarify/highlight primary methods of communication during online learning.</w:t>
      </w:r>
    </w:p>
    <w:p w14:paraId="3421763A" w14:textId="77777777" w:rsidR="00651EEF" w:rsidRPr="002038E8" w:rsidRDefault="00651EEF" w:rsidP="00651EEF">
      <w:pPr>
        <w:spacing w:after="0" w:line="240" w:lineRule="auto"/>
        <w:jc w:val="both"/>
        <w:rPr>
          <w:rFonts w:ascii="Tahoma" w:eastAsia="Times New Roman" w:hAnsi="Tahoma" w:cs="Tahoma"/>
          <w:i/>
          <w:color w:val="000000"/>
          <w:sz w:val="24"/>
          <w:szCs w:val="24"/>
          <w:lang w:eastAsia="en-GB"/>
        </w:rPr>
      </w:pPr>
    </w:p>
    <w:p w14:paraId="709755F1" w14:textId="100471E3" w:rsidR="005E4ECC" w:rsidRPr="002038E8" w:rsidRDefault="00DF3EBD" w:rsidP="009F1C11">
      <w:pPr>
        <w:pStyle w:val="Heading1"/>
        <w:rPr>
          <w:rFonts w:eastAsia="Times New Roman"/>
          <w:snapToGrid w:val="0"/>
        </w:rPr>
      </w:pPr>
      <w:bookmarkStart w:id="3" w:name="_Toc68178627"/>
      <w:r w:rsidRPr="002038E8">
        <w:rPr>
          <w:rFonts w:eastAsia="Times New Roman"/>
          <w:snapToGrid w:val="0"/>
        </w:rPr>
        <w:t>Module Descriptor</w:t>
      </w:r>
      <w:r w:rsidR="005E4ECC">
        <w:rPr>
          <w:rFonts w:eastAsia="Times New Roman"/>
          <w:snapToGrid w:val="0"/>
        </w:rPr>
        <w:t xml:space="preserve"> and</w:t>
      </w:r>
      <w:r w:rsidR="005E4ECC" w:rsidRPr="002038E8">
        <w:rPr>
          <w:rFonts w:eastAsia="Times New Roman"/>
          <w:snapToGrid w:val="0"/>
        </w:rPr>
        <w:t xml:space="preserve"> Learning Outcomes</w:t>
      </w:r>
      <w:bookmarkEnd w:id="3"/>
      <w:r w:rsidR="005E4ECC">
        <w:rPr>
          <w:rFonts w:eastAsia="Times New Roman"/>
          <w:snapToGrid w:val="0"/>
        </w:rPr>
        <w:t xml:space="preserve"> </w:t>
      </w:r>
    </w:p>
    <w:p w14:paraId="4DEE8654" w14:textId="1CF03F9E" w:rsidR="00651EEF" w:rsidRPr="00ED23B8" w:rsidRDefault="00DF3EBD" w:rsidP="00CE0B3B">
      <w:pPr>
        <w:spacing w:after="0" w:line="240" w:lineRule="auto"/>
        <w:rPr>
          <w:rFonts w:ascii="Tahoma" w:eastAsia="Times New Roman" w:hAnsi="Tahoma" w:cs="Tahoma"/>
          <w:i/>
          <w:color w:val="000000"/>
          <w:sz w:val="24"/>
          <w:szCs w:val="24"/>
          <w:highlight w:val="yellow"/>
          <w:lang w:eastAsia="en-GB"/>
        </w:rPr>
      </w:pPr>
      <w:r w:rsidRPr="002038E8">
        <w:rPr>
          <w:rFonts w:ascii="Tahoma" w:eastAsia="Times New Roman" w:hAnsi="Tahoma" w:cs="Tahoma"/>
          <w:sz w:val="24"/>
          <w:szCs w:val="24"/>
          <w:lang w:eastAsia="en-GB"/>
        </w:rPr>
        <w:t xml:space="preserve">The current module descriptor for this module </w:t>
      </w:r>
      <w:r w:rsidR="009B4EB3">
        <w:rPr>
          <w:rFonts w:ascii="Tahoma" w:eastAsia="Times New Roman" w:hAnsi="Tahoma" w:cs="Tahoma"/>
          <w:sz w:val="24"/>
          <w:szCs w:val="24"/>
          <w:lang w:eastAsia="en-GB"/>
        </w:rPr>
        <w:t xml:space="preserve">and associated Learning Outcomes </w:t>
      </w:r>
      <w:r w:rsidRPr="002038E8">
        <w:rPr>
          <w:rFonts w:ascii="Tahoma" w:eastAsia="Times New Roman" w:hAnsi="Tahoma" w:cs="Tahoma"/>
          <w:sz w:val="24"/>
          <w:szCs w:val="24"/>
          <w:lang w:eastAsia="en-GB"/>
        </w:rPr>
        <w:t>can be found at:</w:t>
      </w:r>
      <w:r w:rsidR="005E4ECC">
        <w:rPr>
          <w:rFonts w:ascii="Tahoma" w:eastAsia="Times New Roman" w:hAnsi="Tahoma" w:cs="Tahoma"/>
          <w:sz w:val="24"/>
          <w:szCs w:val="24"/>
          <w:lang w:eastAsia="en-GB"/>
        </w:rPr>
        <w:t xml:space="preserve"> </w:t>
      </w:r>
      <w:r w:rsidRPr="002038E8">
        <w:rPr>
          <w:rFonts w:ascii="Tahoma" w:eastAsia="Times New Roman" w:hAnsi="Tahoma" w:cs="Tahoma"/>
          <w:i/>
          <w:sz w:val="24"/>
          <w:szCs w:val="24"/>
          <w:highlight w:val="yellow"/>
          <w:lang w:eastAsia="en-GB"/>
        </w:rPr>
        <w:t xml:space="preserve">(Insert link for current </w:t>
      </w:r>
      <w:r w:rsidRPr="00BB4A88">
        <w:rPr>
          <w:rFonts w:ascii="Tahoma" w:eastAsia="Times New Roman" w:hAnsi="Tahoma" w:cs="Tahoma"/>
          <w:i/>
          <w:sz w:val="24"/>
          <w:szCs w:val="24"/>
          <w:highlight w:val="yellow"/>
          <w:lang w:eastAsia="en-GB"/>
        </w:rPr>
        <w:t>descripto</w:t>
      </w:r>
      <w:r w:rsidR="00CE0B3B" w:rsidRPr="00BB4A88">
        <w:rPr>
          <w:rFonts w:ascii="Tahoma" w:eastAsia="Times New Roman" w:hAnsi="Tahoma" w:cs="Tahoma"/>
          <w:i/>
          <w:sz w:val="24"/>
          <w:szCs w:val="24"/>
          <w:highlight w:val="yellow"/>
          <w:lang w:eastAsia="en-GB"/>
        </w:rPr>
        <w:t xml:space="preserve">r and/or </w:t>
      </w:r>
      <w:r w:rsidR="004E7113">
        <w:rPr>
          <w:rFonts w:ascii="Tahoma" w:eastAsia="Times New Roman" w:hAnsi="Tahoma" w:cs="Tahoma"/>
          <w:i/>
          <w:sz w:val="24"/>
          <w:szCs w:val="24"/>
          <w:highlight w:val="yellow"/>
          <w:lang w:eastAsia="en-GB"/>
        </w:rPr>
        <w:t xml:space="preserve">list/copy and paste </w:t>
      </w:r>
      <w:r w:rsidR="00651EEF" w:rsidRPr="00BB4A88">
        <w:rPr>
          <w:rFonts w:ascii="Tahoma" w:eastAsia="Times New Roman" w:hAnsi="Tahoma" w:cs="Tahoma"/>
          <w:i/>
          <w:color w:val="000000"/>
          <w:sz w:val="24"/>
          <w:szCs w:val="24"/>
          <w:highlight w:val="yellow"/>
          <w:lang w:eastAsia="en-GB"/>
        </w:rPr>
        <w:t xml:space="preserve">the </w:t>
      </w:r>
      <w:r w:rsidR="00651EEF" w:rsidRPr="002038E8">
        <w:rPr>
          <w:rFonts w:ascii="Tahoma" w:eastAsia="Times New Roman" w:hAnsi="Tahoma" w:cs="Tahoma"/>
          <w:i/>
          <w:color w:val="000000"/>
          <w:sz w:val="24"/>
          <w:szCs w:val="24"/>
          <w:highlight w:val="yellow"/>
          <w:lang w:eastAsia="en-GB"/>
        </w:rPr>
        <w:t xml:space="preserve">module outcomes </w:t>
      </w:r>
      <w:r w:rsidR="00CA1CFC">
        <w:rPr>
          <w:rFonts w:ascii="Tahoma" w:eastAsia="Times New Roman" w:hAnsi="Tahoma" w:cs="Tahoma"/>
          <w:i/>
          <w:color w:val="000000"/>
          <w:sz w:val="24"/>
          <w:szCs w:val="24"/>
          <w:highlight w:val="yellow"/>
          <w:lang w:eastAsia="en-GB"/>
        </w:rPr>
        <w:t xml:space="preserve">with </w:t>
      </w:r>
      <w:r w:rsidR="00651EEF" w:rsidRPr="002038E8">
        <w:rPr>
          <w:rFonts w:ascii="Tahoma" w:eastAsia="Times New Roman" w:hAnsi="Tahoma" w:cs="Tahoma"/>
          <w:i/>
          <w:color w:val="000000"/>
          <w:sz w:val="24"/>
          <w:szCs w:val="24"/>
          <w:highlight w:val="yellow"/>
          <w:lang w:eastAsia="en-GB"/>
        </w:rPr>
        <w:t xml:space="preserve">reference </w:t>
      </w:r>
      <w:r w:rsidR="004E7113">
        <w:rPr>
          <w:rFonts w:ascii="Tahoma" w:eastAsia="Times New Roman" w:hAnsi="Tahoma" w:cs="Tahoma"/>
          <w:i/>
          <w:color w:val="000000"/>
          <w:sz w:val="24"/>
          <w:szCs w:val="24"/>
          <w:highlight w:val="yellow"/>
          <w:lang w:eastAsia="en-GB"/>
        </w:rPr>
        <w:t xml:space="preserve">to </w:t>
      </w:r>
      <w:r w:rsidR="00651EEF" w:rsidRPr="002038E8">
        <w:rPr>
          <w:rFonts w:ascii="Tahoma" w:eastAsia="Times New Roman" w:hAnsi="Tahoma" w:cs="Tahoma"/>
          <w:i/>
          <w:color w:val="000000"/>
          <w:sz w:val="24"/>
          <w:szCs w:val="24"/>
          <w:highlight w:val="yellow"/>
          <w:lang w:eastAsia="en-GB"/>
        </w:rPr>
        <w:t xml:space="preserve">the </w:t>
      </w:r>
      <w:r w:rsidR="00CA1CFC">
        <w:rPr>
          <w:rFonts w:ascii="Tahoma" w:eastAsia="Times New Roman" w:hAnsi="Tahoma" w:cs="Tahoma"/>
          <w:i/>
          <w:color w:val="000000"/>
          <w:sz w:val="24"/>
          <w:szCs w:val="24"/>
          <w:highlight w:val="yellow"/>
          <w:lang w:eastAsia="en-GB"/>
        </w:rPr>
        <w:t xml:space="preserve">University 8 </w:t>
      </w:r>
      <w:r w:rsidR="00651EEF" w:rsidRPr="002038E8">
        <w:rPr>
          <w:rFonts w:ascii="Tahoma" w:eastAsia="Times New Roman" w:hAnsi="Tahoma" w:cs="Tahoma"/>
          <w:i/>
          <w:color w:val="000000"/>
          <w:sz w:val="24"/>
          <w:szCs w:val="24"/>
          <w:highlight w:val="yellow"/>
          <w:lang w:eastAsia="en-GB"/>
        </w:rPr>
        <w:t>learning outcomes</w:t>
      </w:r>
      <w:r w:rsidR="00BB4A88">
        <w:rPr>
          <w:rFonts w:ascii="Tahoma" w:eastAsia="Times New Roman" w:hAnsi="Tahoma" w:cs="Tahoma"/>
          <w:i/>
          <w:color w:val="000000"/>
          <w:sz w:val="24"/>
          <w:szCs w:val="24"/>
          <w:highlight w:val="yellow"/>
          <w:lang w:eastAsia="en-GB"/>
        </w:rPr>
        <w:t>)</w:t>
      </w:r>
    </w:p>
    <w:p w14:paraId="3B5E2E3C" w14:textId="6B2E3B92" w:rsidR="00EE45AB" w:rsidRDefault="00651EEF" w:rsidP="009F1C11">
      <w:pPr>
        <w:pStyle w:val="Heading1"/>
        <w:rPr>
          <w:rFonts w:eastAsia="Times New Roman"/>
          <w:snapToGrid w:val="0"/>
        </w:rPr>
      </w:pPr>
      <w:bookmarkStart w:id="4" w:name="_Toc68178628"/>
      <w:r w:rsidRPr="002038E8">
        <w:rPr>
          <w:rFonts w:eastAsia="Times New Roman"/>
          <w:snapToGrid w:val="0"/>
        </w:rPr>
        <w:t>How will I learn on this module?</w:t>
      </w:r>
      <w:bookmarkEnd w:id="4"/>
    </w:p>
    <w:p w14:paraId="4F45EA2C" w14:textId="74E2C9A1" w:rsidR="00651EEF" w:rsidRPr="00563C8E" w:rsidRDefault="00651EEF" w:rsidP="00EE45AB">
      <w:pPr>
        <w:rPr>
          <w:rFonts w:ascii="Tahoma" w:hAnsi="Tahoma" w:cs="Tahoma"/>
          <w:i/>
          <w:iCs/>
          <w:snapToGrid w:val="0"/>
          <w:color w:val="2F5496" w:themeColor="accent1" w:themeShade="BF"/>
          <w:sz w:val="24"/>
          <w:szCs w:val="24"/>
        </w:rPr>
      </w:pPr>
      <w:r w:rsidRPr="00563C8E">
        <w:rPr>
          <w:rFonts w:ascii="Tahoma" w:hAnsi="Tahoma" w:cs="Tahoma"/>
          <w:i/>
          <w:iCs/>
          <w:sz w:val="24"/>
          <w:szCs w:val="24"/>
          <w:highlight w:val="yellow"/>
          <w:lang w:eastAsia="en-GB"/>
        </w:rPr>
        <w:t xml:space="preserve">Provide an overview of learning and teaching on the module. Briefly explain the nature of learning in the different class types </w:t>
      </w:r>
      <w:proofErr w:type="gramStart"/>
      <w:r w:rsidRPr="00563C8E">
        <w:rPr>
          <w:rFonts w:ascii="Tahoma" w:hAnsi="Tahoma" w:cs="Tahoma"/>
          <w:i/>
          <w:iCs/>
          <w:sz w:val="24"/>
          <w:szCs w:val="24"/>
          <w:highlight w:val="yellow"/>
          <w:lang w:eastAsia="en-GB"/>
        </w:rPr>
        <w:t>e.g.</w:t>
      </w:r>
      <w:proofErr w:type="gramEnd"/>
      <w:r w:rsidRPr="00563C8E">
        <w:rPr>
          <w:rFonts w:ascii="Tahoma" w:hAnsi="Tahoma" w:cs="Tahoma"/>
          <w:i/>
          <w:iCs/>
          <w:sz w:val="24"/>
          <w:szCs w:val="24"/>
          <w:highlight w:val="yellow"/>
          <w:lang w:eastAsia="en-GB"/>
        </w:rPr>
        <w:t xml:space="preserve"> how your lectures will work, what learners will be typically expected to do in workshops.</w:t>
      </w:r>
    </w:p>
    <w:p w14:paraId="483570D3" w14:textId="77777777" w:rsidR="00651EEF" w:rsidRPr="002038E8" w:rsidRDefault="00651EEF" w:rsidP="00651EEF">
      <w:pPr>
        <w:spacing w:before="100" w:beforeAutospacing="1" w:after="100" w:afterAutospacing="1" w:line="240" w:lineRule="auto"/>
        <w:jc w:val="both"/>
        <w:rPr>
          <w:rFonts w:ascii="Tahoma" w:eastAsia="Times New Roman" w:hAnsi="Tahoma" w:cs="Tahoma"/>
          <w:i/>
          <w:color w:val="000000"/>
          <w:sz w:val="24"/>
          <w:szCs w:val="24"/>
          <w:highlight w:val="yellow"/>
          <w:lang w:eastAsia="en-GB"/>
        </w:rPr>
      </w:pPr>
      <w:r w:rsidRPr="002038E8">
        <w:rPr>
          <w:rFonts w:ascii="Tahoma" w:eastAsia="Times New Roman" w:hAnsi="Tahoma" w:cs="Tahoma"/>
          <w:i/>
          <w:color w:val="000000"/>
          <w:sz w:val="24"/>
          <w:szCs w:val="24"/>
          <w:highlight w:val="yellow"/>
          <w:lang w:eastAsia="en-GB"/>
        </w:rPr>
        <w:t>Explain expectations for learning outside classrooms – independent work, using VLE, preparing for assessments.</w:t>
      </w:r>
    </w:p>
    <w:p w14:paraId="2EFBB5D2" w14:textId="77777777" w:rsidR="00C63D6C" w:rsidRDefault="00651EEF" w:rsidP="00651EEF">
      <w:pPr>
        <w:spacing w:before="100" w:beforeAutospacing="1" w:after="100" w:afterAutospacing="1" w:line="240" w:lineRule="auto"/>
        <w:jc w:val="both"/>
        <w:rPr>
          <w:rFonts w:ascii="Tahoma" w:eastAsia="Times New Roman" w:hAnsi="Tahoma" w:cs="Tahoma"/>
          <w:i/>
          <w:color w:val="000000"/>
          <w:sz w:val="24"/>
          <w:szCs w:val="24"/>
          <w:lang w:eastAsia="en-GB"/>
        </w:rPr>
      </w:pPr>
      <w:r w:rsidRPr="002038E8">
        <w:rPr>
          <w:rFonts w:ascii="Tahoma" w:eastAsia="Times New Roman" w:hAnsi="Tahoma" w:cs="Tahoma"/>
          <w:i/>
          <w:color w:val="000000"/>
          <w:sz w:val="24"/>
          <w:szCs w:val="24"/>
          <w:highlight w:val="yellow"/>
          <w:lang w:eastAsia="en-GB"/>
        </w:rPr>
        <w:t>Provide a weekly teaching plan for the semester(s) showing week beginning dates and indicating the nature and topics of the classes and who is delivering (</w:t>
      </w:r>
      <w:proofErr w:type="gramStart"/>
      <w:r w:rsidRPr="002038E8">
        <w:rPr>
          <w:rFonts w:ascii="Tahoma" w:eastAsia="Times New Roman" w:hAnsi="Tahoma" w:cs="Tahoma"/>
          <w:i/>
          <w:color w:val="000000"/>
          <w:sz w:val="24"/>
          <w:szCs w:val="24"/>
          <w:highlight w:val="yellow"/>
          <w:lang w:eastAsia="en-GB"/>
        </w:rPr>
        <w:t>e.g.</w:t>
      </w:r>
      <w:proofErr w:type="gramEnd"/>
      <w:r w:rsidRPr="002038E8">
        <w:rPr>
          <w:rFonts w:ascii="Tahoma" w:eastAsia="Times New Roman" w:hAnsi="Tahoma" w:cs="Tahoma"/>
          <w:i/>
          <w:color w:val="000000"/>
          <w:sz w:val="24"/>
          <w:szCs w:val="24"/>
          <w:highlight w:val="yellow"/>
          <w:lang w:eastAsia="en-GB"/>
        </w:rPr>
        <w:t xml:space="preserve"> lecture, workshop etc</w:t>
      </w:r>
      <w:r w:rsidR="00C63D6C">
        <w:rPr>
          <w:rFonts w:ascii="Tahoma" w:eastAsia="Times New Roman" w:hAnsi="Tahoma" w:cs="Tahoma"/>
          <w:i/>
          <w:color w:val="000000"/>
          <w:sz w:val="24"/>
          <w:szCs w:val="24"/>
          <w:highlight w:val="yellow"/>
          <w:lang w:eastAsia="en-GB"/>
        </w:rPr>
        <w:t xml:space="preserve"> – see/complete plan in Appendix A</w:t>
      </w:r>
      <w:r w:rsidRPr="005F1DDF">
        <w:rPr>
          <w:rFonts w:ascii="Tahoma" w:eastAsia="Times New Roman" w:hAnsi="Tahoma" w:cs="Tahoma"/>
          <w:i/>
          <w:color w:val="000000"/>
          <w:sz w:val="24"/>
          <w:szCs w:val="24"/>
          <w:highlight w:val="yellow"/>
          <w:lang w:eastAsia="en-GB"/>
        </w:rPr>
        <w:t xml:space="preserve">) </w:t>
      </w:r>
    </w:p>
    <w:p w14:paraId="45363C7F" w14:textId="6C4F083B" w:rsidR="00651EEF" w:rsidRPr="00CD72B3" w:rsidRDefault="006A2193" w:rsidP="35C358CD">
      <w:pPr>
        <w:spacing w:before="100" w:beforeAutospacing="1" w:after="100" w:afterAutospacing="1" w:line="240" w:lineRule="auto"/>
        <w:jc w:val="both"/>
        <w:rPr>
          <w:rFonts w:ascii="Tahoma" w:eastAsia="Times New Roman" w:hAnsi="Tahoma" w:cs="Tahoma"/>
          <w:b/>
          <w:bCs/>
          <w:color w:val="000000"/>
          <w:sz w:val="24"/>
          <w:szCs w:val="24"/>
          <w:lang w:eastAsia="en-GB"/>
        </w:rPr>
      </w:pPr>
      <w:r w:rsidRPr="00CD72B3">
        <w:rPr>
          <w:rFonts w:ascii="Tahoma" w:eastAsia="Times New Roman" w:hAnsi="Tahoma" w:cs="Tahoma"/>
          <w:b/>
          <w:bCs/>
          <w:color w:val="000000" w:themeColor="text1"/>
          <w:sz w:val="24"/>
          <w:szCs w:val="24"/>
          <w:lang w:eastAsia="en-GB"/>
        </w:rPr>
        <w:t>S</w:t>
      </w:r>
      <w:r w:rsidR="00651EEF" w:rsidRPr="00CD72B3">
        <w:rPr>
          <w:rFonts w:ascii="Tahoma" w:eastAsia="Times New Roman" w:hAnsi="Tahoma" w:cs="Tahoma"/>
          <w:b/>
          <w:bCs/>
          <w:color w:val="000000" w:themeColor="text1"/>
          <w:sz w:val="24"/>
          <w:szCs w:val="24"/>
          <w:lang w:eastAsia="en-GB"/>
        </w:rPr>
        <w:t xml:space="preserve">ee </w:t>
      </w:r>
      <w:r w:rsidR="008065ED" w:rsidRPr="00CD72B3">
        <w:rPr>
          <w:rFonts w:ascii="Tahoma" w:eastAsia="Times New Roman" w:hAnsi="Tahoma" w:cs="Tahoma"/>
          <w:b/>
          <w:bCs/>
          <w:color w:val="000000" w:themeColor="text1"/>
          <w:sz w:val="24"/>
          <w:szCs w:val="24"/>
          <w:lang w:eastAsia="en-GB"/>
        </w:rPr>
        <w:t>Weekly Teaching Plan</w:t>
      </w:r>
      <w:r w:rsidR="009D6F7C" w:rsidRPr="00CD72B3">
        <w:rPr>
          <w:rFonts w:ascii="Tahoma" w:eastAsia="Times New Roman" w:hAnsi="Tahoma" w:cs="Tahoma"/>
          <w:b/>
          <w:bCs/>
          <w:color w:val="000000" w:themeColor="text1"/>
          <w:sz w:val="24"/>
          <w:szCs w:val="24"/>
          <w:lang w:eastAsia="en-GB"/>
        </w:rPr>
        <w:t xml:space="preserve"> in Appendix A.</w:t>
      </w:r>
    </w:p>
    <w:p w14:paraId="4560FE94" w14:textId="1D41C63A" w:rsidR="009D6F7C" w:rsidRPr="002038E8" w:rsidRDefault="009D6F7C" w:rsidP="009F1C11">
      <w:pPr>
        <w:pStyle w:val="Heading1"/>
        <w:rPr>
          <w:rFonts w:eastAsia="Times New Roman"/>
          <w:snapToGrid w:val="0"/>
        </w:rPr>
      </w:pPr>
      <w:bookmarkStart w:id="5" w:name="_Toc68178629"/>
      <w:r w:rsidRPr="002038E8">
        <w:rPr>
          <w:rFonts w:eastAsia="Times New Roman"/>
          <w:snapToGrid w:val="0"/>
        </w:rPr>
        <w:t xml:space="preserve">Work </w:t>
      </w:r>
      <w:r w:rsidR="00B372EC">
        <w:rPr>
          <w:rFonts w:eastAsia="Times New Roman"/>
          <w:snapToGrid w:val="0"/>
        </w:rPr>
        <w:t>E</w:t>
      </w:r>
      <w:r w:rsidRPr="002038E8">
        <w:rPr>
          <w:rFonts w:eastAsia="Times New Roman"/>
          <w:snapToGrid w:val="0"/>
        </w:rPr>
        <w:t>xperience</w:t>
      </w:r>
      <w:bookmarkEnd w:id="5"/>
    </w:p>
    <w:p w14:paraId="35135AB8" w14:textId="77777777" w:rsidR="009D6F7C" w:rsidRPr="002038E8" w:rsidRDefault="009D6F7C" w:rsidP="009D6F7C">
      <w:pPr>
        <w:spacing w:after="0" w:line="240" w:lineRule="auto"/>
        <w:jc w:val="both"/>
        <w:rPr>
          <w:rFonts w:ascii="Tahoma" w:eastAsia="Times New Roman" w:hAnsi="Tahoma" w:cs="Tahoma"/>
          <w:i/>
          <w:sz w:val="24"/>
          <w:szCs w:val="20"/>
          <w:lang w:val="en-AU" w:eastAsia="en-GB"/>
        </w:rPr>
      </w:pPr>
      <w:r w:rsidRPr="002038E8">
        <w:rPr>
          <w:rFonts w:ascii="Tahoma" w:eastAsia="Times New Roman" w:hAnsi="Tahoma" w:cs="Tahoma"/>
          <w:i/>
          <w:sz w:val="24"/>
          <w:szCs w:val="20"/>
          <w:highlight w:val="yellow"/>
          <w:lang w:val="en-AU" w:eastAsia="en-GB"/>
        </w:rPr>
        <w:t>Provide details of any supervised work experience – if not relevant delete this section.</w:t>
      </w:r>
    </w:p>
    <w:p w14:paraId="120F4D71" w14:textId="3FF9D547" w:rsidR="009D6F7C" w:rsidRPr="002038E8" w:rsidRDefault="009D6F7C" w:rsidP="009F1C11">
      <w:pPr>
        <w:pStyle w:val="Heading1"/>
        <w:rPr>
          <w:rFonts w:eastAsia="Times New Roman"/>
          <w:snapToGrid w:val="0"/>
        </w:rPr>
      </w:pPr>
      <w:bookmarkStart w:id="6" w:name="_Toc68178630"/>
      <w:r w:rsidRPr="002038E8">
        <w:rPr>
          <w:rFonts w:eastAsia="Times New Roman"/>
          <w:snapToGrid w:val="0"/>
        </w:rPr>
        <w:t>Attendance and Absence</w:t>
      </w:r>
      <w:bookmarkEnd w:id="6"/>
    </w:p>
    <w:p w14:paraId="701AAB1C" w14:textId="77777777" w:rsidR="009D6F7C" w:rsidRPr="002038E8" w:rsidRDefault="009D6F7C" w:rsidP="009D6F7C">
      <w:pPr>
        <w:spacing w:after="0" w:line="240" w:lineRule="auto"/>
        <w:jc w:val="both"/>
        <w:rPr>
          <w:rFonts w:ascii="Tahoma" w:eastAsia="Times New Roman" w:hAnsi="Tahoma" w:cs="Tahoma"/>
          <w:color w:val="000000"/>
          <w:sz w:val="24"/>
          <w:szCs w:val="24"/>
          <w:lang w:eastAsia="en-GB"/>
        </w:rPr>
      </w:pPr>
      <w:r w:rsidRPr="002038E8">
        <w:rPr>
          <w:rFonts w:ascii="Tahoma" w:eastAsia="Times New Roman" w:hAnsi="Tahoma" w:cs="Tahoma"/>
          <w:color w:val="000000"/>
          <w:sz w:val="24"/>
          <w:szCs w:val="24"/>
          <w:lang w:eastAsia="en-GB"/>
        </w:rPr>
        <w:t xml:space="preserve">Your attendance is required at all teaching sessions* / scheduled distance learning sessions* </w:t>
      </w:r>
      <w:r w:rsidRPr="002038E8">
        <w:rPr>
          <w:rFonts w:ascii="Tahoma" w:eastAsia="Times New Roman" w:hAnsi="Tahoma" w:cs="Tahoma"/>
          <w:color w:val="000000"/>
          <w:sz w:val="24"/>
          <w:szCs w:val="24"/>
          <w:highlight w:val="yellow"/>
          <w:lang w:eastAsia="en-GB"/>
        </w:rPr>
        <w:t>[</w:t>
      </w:r>
      <w:r w:rsidRPr="002038E8">
        <w:rPr>
          <w:rFonts w:ascii="Tahoma" w:eastAsia="Times New Roman" w:hAnsi="Tahoma" w:cs="Tahoma"/>
          <w:i/>
          <w:color w:val="000000"/>
          <w:sz w:val="24"/>
          <w:szCs w:val="24"/>
          <w:highlight w:val="yellow"/>
          <w:lang w:eastAsia="en-GB"/>
        </w:rPr>
        <w:t>*delete as appropriate</w:t>
      </w:r>
      <w:r w:rsidRPr="002038E8">
        <w:rPr>
          <w:rFonts w:ascii="Tahoma" w:eastAsia="Times New Roman" w:hAnsi="Tahoma" w:cs="Tahoma"/>
          <w:color w:val="000000"/>
          <w:sz w:val="24"/>
          <w:szCs w:val="24"/>
          <w:highlight w:val="yellow"/>
          <w:lang w:eastAsia="en-GB"/>
        </w:rPr>
        <w:t>]</w:t>
      </w:r>
      <w:r w:rsidRPr="002038E8">
        <w:rPr>
          <w:rFonts w:ascii="Tahoma" w:eastAsia="Times New Roman" w:hAnsi="Tahoma" w:cs="Tahoma"/>
          <w:color w:val="000000"/>
          <w:sz w:val="24"/>
          <w:szCs w:val="24"/>
          <w:lang w:eastAsia="en-GB"/>
        </w:rPr>
        <w:t xml:space="preserve"> for this module. Your attendance will be monitored and if you start missing classes this will be recorded and you will be contacted to discuss your absence. </w:t>
      </w:r>
    </w:p>
    <w:p w14:paraId="457A5E47" w14:textId="68423152" w:rsidR="009D6F7C" w:rsidRPr="002038E8" w:rsidRDefault="009D6F7C" w:rsidP="009F1C11">
      <w:pPr>
        <w:pStyle w:val="Heading1"/>
        <w:rPr>
          <w:rFonts w:eastAsia="Times New Roman"/>
          <w:snapToGrid w:val="0"/>
        </w:rPr>
      </w:pPr>
      <w:bookmarkStart w:id="7" w:name="_Toc68178631"/>
      <w:r w:rsidRPr="002038E8">
        <w:rPr>
          <w:rFonts w:eastAsia="Times New Roman"/>
          <w:snapToGrid w:val="0"/>
        </w:rPr>
        <w:t>Learning Resources</w:t>
      </w:r>
      <w:bookmarkEnd w:id="7"/>
    </w:p>
    <w:p w14:paraId="027FA728" w14:textId="77777777" w:rsidR="009D6F7C" w:rsidRPr="002038E8" w:rsidRDefault="009D6F7C" w:rsidP="009D6F7C">
      <w:pPr>
        <w:spacing w:after="0" w:line="240" w:lineRule="auto"/>
        <w:jc w:val="both"/>
        <w:rPr>
          <w:rFonts w:ascii="Tahoma" w:eastAsia="Times New Roman" w:hAnsi="Tahoma" w:cs="Tahoma"/>
          <w:i/>
          <w:snapToGrid w:val="0"/>
          <w:sz w:val="24"/>
          <w:szCs w:val="24"/>
        </w:rPr>
      </w:pPr>
      <w:r w:rsidRPr="002038E8">
        <w:rPr>
          <w:rFonts w:ascii="Tahoma" w:eastAsia="Times New Roman" w:hAnsi="Tahoma" w:cs="Tahoma"/>
          <w:i/>
          <w:snapToGrid w:val="0"/>
          <w:sz w:val="24"/>
          <w:szCs w:val="24"/>
          <w:highlight w:val="yellow"/>
        </w:rPr>
        <w:t>Provide a list of resources used by the module including how Blackboard is used; book lists (this could be a link to Blackboard); key journals; software to be used; and laboratories to be used, as appropriate.</w:t>
      </w:r>
      <w:r w:rsidRPr="002038E8">
        <w:rPr>
          <w:rFonts w:ascii="Tahoma" w:eastAsia="Times New Roman" w:hAnsi="Tahoma" w:cs="Tahoma"/>
          <w:i/>
          <w:snapToGrid w:val="0"/>
          <w:sz w:val="24"/>
          <w:szCs w:val="24"/>
        </w:rPr>
        <w:t xml:space="preserve">  </w:t>
      </w:r>
    </w:p>
    <w:p w14:paraId="06A611F0" w14:textId="1BB410DA" w:rsidR="009D6F7C" w:rsidRPr="00175BA2" w:rsidRDefault="009D6F7C" w:rsidP="009F1C11">
      <w:pPr>
        <w:pStyle w:val="Heading1"/>
        <w:rPr>
          <w:rFonts w:eastAsia="Times New Roman"/>
          <w:snapToGrid w:val="0"/>
        </w:rPr>
      </w:pPr>
      <w:bookmarkStart w:id="8" w:name="_Toc68178632"/>
      <w:r w:rsidRPr="00175BA2">
        <w:rPr>
          <w:rFonts w:eastAsia="Times New Roman"/>
          <w:snapToGrid w:val="0"/>
        </w:rPr>
        <w:t>How I will be assessed in this module?</w:t>
      </w:r>
      <w:bookmarkEnd w:id="8"/>
    </w:p>
    <w:p w14:paraId="2C0ACE60" w14:textId="77777777" w:rsidR="009D6F7C" w:rsidRPr="00434502" w:rsidRDefault="009D6F7C" w:rsidP="009D6F7C">
      <w:pPr>
        <w:spacing w:after="0" w:line="240" w:lineRule="auto"/>
        <w:jc w:val="both"/>
        <w:rPr>
          <w:rFonts w:ascii="Tahoma" w:eastAsia="Times New Roman" w:hAnsi="Tahoma" w:cs="Tahoma"/>
          <w:i/>
          <w:iCs/>
          <w:sz w:val="24"/>
          <w:szCs w:val="24"/>
          <w:lang w:eastAsia="en-GB"/>
        </w:rPr>
      </w:pPr>
      <w:r w:rsidRPr="00434502">
        <w:rPr>
          <w:rFonts w:ascii="Tahoma" w:eastAsia="Times New Roman" w:hAnsi="Tahoma" w:cs="Tahoma"/>
          <w:sz w:val="24"/>
          <w:szCs w:val="24"/>
          <w:lang w:eastAsia="en-GB"/>
        </w:rPr>
        <w:t>Please see Assessment Briefs for this module here (</w:t>
      </w:r>
      <w:r w:rsidRPr="00434502">
        <w:rPr>
          <w:rFonts w:ascii="Tahoma" w:eastAsia="Times New Roman" w:hAnsi="Tahoma" w:cs="Tahoma"/>
          <w:i/>
          <w:iCs/>
          <w:sz w:val="24"/>
          <w:szCs w:val="24"/>
          <w:highlight w:val="yellow"/>
          <w:lang w:eastAsia="en-GB"/>
        </w:rPr>
        <w:t>Provide a link</w:t>
      </w:r>
      <w:r>
        <w:rPr>
          <w:rFonts w:ascii="Tahoma" w:eastAsia="Times New Roman" w:hAnsi="Tahoma" w:cs="Tahoma"/>
          <w:i/>
          <w:iCs/>
          <w:sz w:val="24"/>
          <w:szCs w:val="24"/>
          <w:highlight w:val="yellow"/>
          <w:lang w:eastAsia="en-GB"/>
        </w:rPr>
        <w:t>/signpost</w:t>
      </w:r>
      <w:r w:rsidRPr="00434502">
        <w:rPr>
          <w:rFonts w:ascii="Tahoma" w:eastAsia="Times New Roman" w:hAnsi="Tahoma" w:cs="Tahoma"/>
          <w:i/>
          <w:iCs/>
          <w:sz w:val="24"/>
          <w:szCs w:val="24"/>
          <w:highlight w:val="yellow"/>
          <w:lang w:eastAsia="en-GB"/>
        </w:rPr>
        <w:t xml:space="preserve"> to Briefs)</w:t>
      </w:r>
    </w:p>
    <w:p w14:paraId="703CD164" w14:textId="77777777" w:rsidR="00447D2E" w:rsidRDefault="00447D2E" w:rsidP="009D6F7C">
      <w:pPr>
        <w:spacing w:after="0" w:line="240" w:lineRule="auto"/>
        <w:jc w:val="both"/>
        <w:rPr>
          <w:rFonts w:ascii="Tahoma" w:eastAsia="Times New Roman" w:hAnsi="Tahoma" w:cs="Tahoma"/>
          <w:i/>
          <w:iCs/>
          <w:sz w:val="24"/>
          <w:szCs w:val="24"/>
          <w:highlight w:val="yellow"/>
          <w:u w:val="single"/>
          <w:lang w:eastAsia="en-GB"/>
        </w:rPr>
      </w:pPr>
    </w:p>
    <w:p w14:paraId="3B4B18E9" w14:textId="1F9E68A1" w:rsidR="009D6F7C" w:rsidRDefault="009D6F7C" w:rsidP="009D6F7C">
      <w:pPr>
        <w:spacing w:after="0" w:line="240" w:lineRule="auto"/>
        <w:jc w:val="both"/>
        <w:rPr>
          <w:rFonts w:ascii="Tahoma" w:eastAsia="Times New Roman" w:hAnsi="Tahoma" w:cs="Tahoma"/>
          <w:i/>
          <w:iCs/>
          <w:sz w:val="24"/>
          <w:szCs w:val="24"/>
          <w:u w:val="single"/>
          <w:lang w:eastAsia="en-GB"/>
        </w:rPr>
      </w:pPr>
      <w:r w:rsidRPr="00434502">
        <w:rPr>
          <w:rFonts w:ascii="Tahoma" w:eastAsia="Times New Roman" w:hAnsi="Tahoma" w:cs="Tahoma"/>
          <w:i/>
          <w:iCs/>
          <w:sz w:val="24"/>
          <w:szCs w:val="24"/>
          <w:highlight w:val="yellow"/>
          <w:u w:val="single"/>
          <w:lang w:eastAsia="en-GB"/>
        </w:rPr>
        <w:t xml:space="preserve">If the assessment criteria </w:t>
      </w:r>
      <w:proofErr w:type="gramStart"/>
      <w:r w:rsidRPr="00434502">
        <w:rPr>
          <w:rFonts w:ascii="Tahoma" w:eastAsia="Times New Roman" w:hAnsi="Tahoma" w:cs="Tahoma"/>
          <w:i/>
          <w:iCs/>
          <w:sz w:val="24"/>
          <w:szCs w:val="24"/>
          <w:highlight w:val="yellow"/>
          <w:u w:val="single"/>
          <w:lang w:eastAsia="en-GB"/>
        </w:rPr>
        <w:t>is</w:t>
      </w:r>
      <w:proofErr w:type="gramEnd"/>
      <w:r w:rsidRPr="00434502">
        <w:rPr>
          <w:rFonts w:ascii="Tahoma" w:eastAsia="Times New Roman" w:hAnsi="Tahoma" w:cs="Tahoma"/>
          <w:i/>
          <w:iCs/>
          <w:sz w:val="24"/>
          <w:szCs w:val="24"/>
          <w:highlight w:val="yellow"/>
          <w:u w:val="single"/>
          <w:lang w:eastAsia="en-GB"/>
        </w:rPr>
        <w:t xml:space="preserve"> separate from the Briefs please provide a link</w:t>
      </w:r>
      <w:r>
        <w:rPr>
          <w:rFonts w:ascii="Tahoma" w:eastAsia="Times New Roman" w:hAnsi="Tahoma" w:cs="Tahoma"/>
          <w:i/>
          <w:iCs/>
          <w:sz w:val="24"/>
          <w:szCs w:val="24"/>
          <w:highlight w:val="yellow"/>
          <w:u w:val="single"/>
          <w:lang w:eastAsia="en-GB"/>
        </w:rPr>
        <w:t xml:space="preserve">/signpost to the area on Blackboard </w:t>
      </w:r>
      <w:r w:rsidRPr="00434502">
        <w:rPr>
          <w:rFonts w:ascii="Tahoma" w:eastAsia="Times New Roman" w:hAnsi="Tahoma" w:cs="Tahoma"/>
          <w:i/>
          <w:iCs/>
          <w:sz w:val="24"/>
          <w:szCs w:val="24"/>
          <w:highlight w:val="yellow"/>
          <w:u w:val="single"/>
          <w:lang w:eastAsia="en-GB"/>
        </w:rPr>
        <w:t>here.</w:t>
      </w:r>
    </w:p>
    <w:p w14:paraId="1B209A2B" w14:textId="77777777" w:rsidR="00447D2E" w:rsidRPr="00434502" w:rsidRDefault="00447D2E" w:rsidP="009D6F7C">
      <w:pPr>
        <w:spacing w:after="0" w:line="240" w:lineRule="auto"/>
        <w:jc w:val="both"/>
        <w:rPr>
          <w:rFonts w:ascii="Tahoma" w:eastAsia="Times New Roman" w:hAnsi="Tahoma" w:cs="Tahoma"/>
          <w:i/>
          <w:iCs/>
          <w:sz w:val="24"/>
          <w:szCs w:val="24"/>
          <w:u w:val="single"/>
          <w:lang w:eastAsia="en-GB"/>
        </w:rPr>
      </w:pPr>
    </w:p>
    <w:p w14:paraId="642FD536" w14:textId="3AFCFBDD" w:rsidR="00447D2E" w:rsidRPr="00CD72B3" w:rsidRDefault="00447D2E" w:rsidP="35C358CD">
      <w:pPr>
        <w:spacing w:after="0" w:line="240" w:lineRule="auto"/>
        <w:jc w:val="both"/>
        <w:rPr>
          <w:rFonts w:ascii="Tahoma" w:eastAsia="Tahoma" w:hAnsi="Tahoma" w:cs="Tahoma"/>
          <w:color w:val="4472C4" w:themeColor="accent1"/>
          <w:sz w:val="24"/>
          <w:szCs w:val="24"/>
        </w:rPr>
      </w:pPr>
      <w:r w:rsidRPr="00CD72B3">
        <w:rPr>
          <w:rFonts w:ascii="Tahoma" w:eastAsia="Times New Roman" w:hAnsi="Tahoma" w:cs="Tahoma"/>
          <w:sz w:val="24"/>
          <w:szCs w:val="24"/>
          <w:lang w:eastAsia="en-GB"/>
        </w:rPr>
        <w:lastRenderedPageBreak/>
        <w:t xml:space="preserve">The University’s generic assessment criteria can be found in the </w:t>
      </w:r>
      <w:hyperlink r:id="rId16">
        <w:r w:rsidRPr="00CD72B3">
          <w:rPr>
            <w:rStyle w:val="Hyperlink"/>
            <w:rFonts w:cs="Tahoma"/>
            <w:color w:val="4472C4" w:themeColor="accent1"/>
          </w:rPr>
          <w:t>Assessment Policy and Procedures</w:t>
        </w:r>
      </w:hyperlink>
      <w:r w:rsidR="7FEEBD86" w:rsidRPr="00CD72B3">
        <w:rPr>
          <w:rFonts w:cs="Tahoma"/>
          <w:color w:val="4472C4" w:themeColor="accent1"/>
        </w:rPr>
        <w:t>, (</w:t>
      </w:r>
      <w:r w:rsidR="7FEEBD86" w:rsidRPr="00CD72B3">
        <w:rPr>
          <w:rFonts w:ascii="Tahoma" w:eastAsia="Tahoma" w:hAnsi="Tahoma" w:cs="Tahoma"/>
          <w:color w:val="4472C4" w:themeColor="accent1"/>
          <w:sz w:val="24"/>
          <w:szCs w:val="24"/>
        </w:rPr>
        <w:t>Appendix B)</w:t>
      </w:r>
    </w:p>
    <w:p w14:paraId="4B0768C7" w14:textId="77777777" w:rsidR="009D6F7C" w:rsidRPr="004B5CC9" w:rsidRDefault="009D6F7C" w:rsidP="009D6F7C">
      <w:pPr>
        <w:spacing w:after="0" w:line="240" w:lineRule="auto"/>
        <w:jc w:val="both"/>
        <w:rPr>
          <w:rFonts w:ascii="Tahoma" w:eastAsia="Times New Roman" w:hAnsi="Tahoma" w:cs="Tahoma"/>
          <w:i/>
          <w:iCs/>
          <w:sz w:val="24"/>
          <w:szCs w:val="24"/>
          <w:u w:val="single"/>
          <w:lang w:eastAsia="en-GB"/>
        </w:rPr>
      </w:pPr>
    </w:p>
    <w:p w14:paraId="764B74BA" w14:textId="77777777" w:rsidR="009D6F7C" w:rsidRPr="00434502" w:rsidRDefault="009D6F7C" w:rsidP="009D6F7C">
      <w:pPr>
        <w:spacing w:after="0" w:line="240" w:lineRule="auto"/>
        <w:jc w:val="both"/>
        <w:rPr>
          <w:rFonts w:ascii="Tahoma" w:eastAsia="Times New Roman" w:hAnsi="Tahoma" w:cs="Tahoma"/>
          <w:i/>
          <w:iCs/>
          <w:sz w:val="24"/>
          <w:szCs w:val="24"/>
          <w:u w:val="single"/>
          <w:lang w:eastAsia="en-GB"/>
        </w:rPr>
      </w:pPr>
      <w:r w:rsidRPr="00434502">
        <w:rPr>
          <w:rFonts w:ascii="Tahoma" w:eastAsia="Times New Roman" w:hAnsi="Tahoma" w:cs="Tahoma"/>
          <w:i/>
          <w:iCs/>
          <w:sz w:val="24"/>
          <w:szCs w:val="24"/>
          <w:highlight w:val="yellow"/>
          <w:u w:val="single"/>
          <w:lang w:eastAsia="en-GB"/>
        </w:rPr>
        <w:t>Please detail any Award Specific Regulations here.</w:t>
      </w:r>
    </w:p>
    <w:p w14:paraId="47CA0CFD" w14:textId="77777777" w:rsidR="009D6F7C" w:rsidRPr="00434502" w:rsidRDefault="009D6F7C" w:rsidP="009D6F7C">
      <w:pPr>
        <w:spacing w:after="0" w:line="240" w:lineRule="auto"/>
        <w:jc w:val="both"/>
        <w:rPr>
          <w:rFonts w:ascii="Tahoma" w:eastAsia="Times New Roman" w:hAnsi="Tahoma" w:cs="Tahoma"/>
          <w:i/>
          <w:iCs/>
          <w:sz w:val="24"/>
          <w:szCs w:val="24"/>
          <w:u w:val="single"/>
          <w:lang w:eastAsia="en-GB"/>
        </w:rPr>
      </w:pPr>
    </w:p>
    <w:p w14:paraId="2D6124D9" w14:textId="77777777" w:rsidR="009D6F7C" w:rsidRPr="00434502" w:rsidRDefault="009D6F7C" w:rsidP="009D6F7C">
      <w:pPr>
        <w:spacing w:after="0" w:line="240" w:lineRule="auto"/>
        <w:jc w:val="both"/>
        <w:rPr>
          <w:rFonts w:ascii="Tahoma" w:eastAsia="Times New Roman" w:hAnsi="Tahoma" w:cs="Tahoma"/>
          <w:sz w:val="24"/>
          <w:szCs w:val="24"/>
          <w:lang w:eastAsia="en-GB"/>
        </w:rPr>
      </w:pPr>
      <w:r w:rsidRPr="00434502">
        <w:rPr>
          <w:rFonts w:ascii="Tahoma" w:eastAsia="Times New Roman" w:hAnsi="Tahoma" w:cs="Tahoma"/>
          <w:sz w:val="24"/>
          <w:szCs w:val="24"/>
          <w:lang w:eastAsia="en-GB"/>
        </w:rPr>
        <w:t xml:space="preserve">For </w:t>
      </w:r>
      <w:proofErr w:type="gramStart"/>
      <w:r w:rsidRPr="00434502">
        <w:rPr>
          <w:rFonts w:ascii="Tahoma" w:eastAsia="Times New Roman" w:hAnsi="Tahoma" w:cs="Tahoma"/>
          <w:sz w:val="24"/>
          <w:szCs w:val="24"/>
          <w:lang w:eastAsia="en-GB"/>
        </w:rPr>
        <w:t>up to date</w:t>
      </w:r>
      <w:proofErr w:type="gramEnd"/>
      <w:r w:rsidRPr="00434502">
        <w:rPr>
          <w:rFonts w:ascii="Tahoma" w:eastAsia="Times New Roman" w:hAnsi="Tahoma" w:cs="Tahoma"/>
          <w:sz w:val="24"/>
          <w:szCs w:val="24"/>
          <w:lang w:eastAsia="en-GB"/>
        </w:rPr>
        <w:t xml:space="preserve"> information about your award including passing a module, progressing on to the next stage of your course and what happens when things don’t go to plan </w:t>
      </w:r>
    </w:p>
    <w:p w14:paraId="02CF51A2" w14:textId="77777777" w:rsidR="009D6F7C" w:rsidRPr="00434502" w:rsidRDefault="009D6F7C" w:rsidP="009D6F7C">
      <w:pPr>
        <w:spacing w:after="0" w:line="240" w:lineRule="auto"/>
        <w:jc w:val="both"/>
        <w:rPr>
          <w:rFonts w:ascii="Tahoma" w:eastAsia="Times New Roman" w:hAnsi="Tahoma" w:cs="Tahoma"/>
          <w:sz w:val="24"/>
          <w:szCs w:val="24"/>
          <w:lang w:eastAsia="en-GB"/>
        </w:rPr>
      </w:pPr>
      <w:r w:rsidRPr="00434502">
        <w:rPr>
          <w:rFonts w:ascii="Tahoma" w:eastAsia="Times New Roman" w:hAnsi="Tahoma" w:cs="Tahoma"/>
          <w:sz w:val="24"/>
          <w:szCs w:val="24"/>
          <w:lang w:eastAsia="en-GB"/>
        </w:rPr>
        <w:t xml:space="preserve">please see our </w:t>
      </w:r>
      <w:hyperlink r:id="rId17" w:history="1">
        <w:r w:rsidRPr="00434502">
          <w:rPr>
            <w:rStyle w:val="Hyperlink"/>
            <w:rFonts w:eastAsia="Times New Roman" w:cs="Tahoma"/>
            <w:szCs w:val="24"/>
            <w:lang w:eastAsia="en-GB"/>
          </w:rPr>
          <w:t>Academic Regulations</w:t>
        </w:r>
      </w:hyperlink>
      <w:r w:rsidRPr="00434502">
        <w:rPr>
          <w:rFonts w:ascii="Tahoma" w:eastAsia="Times New Roman" w:hAnsi="Tahoma" w:cs="Tahoma"/>
          <w:sz w:val="24"/>
          <w:szCs w:val="24"/>
          <w:lang w:eastAsia="en-GB"/>
        </w:rPr>
        <w:t xml:space="preserve"> and </w:t>
      </w:r>
      <w:hyperlink r:id="rId18" w:history="1">
        <w:r w:rsidRPr="00434502">
          <w:rPr>
            <w:rStyle w:val="Hyperlink"/>
            <w:rFonts w:eastAsia="Times New Roman" w:cs="Tahoma"/>
            <w:szCs w:val="24"/>
            <w:lang w:eastAsia="en-GB"/>
          </w:rPr>
          <w:t>Assessment Policy and Procedures</w:t>
        </w:r>
      </w:hyperlink>
      <w:r w:rsidRPr="00434502">
        <w:rPr>
          <w:rFonts w:ascii="Tahoma" w:eastAsia="Times New Roman" w:hAnsi="Tahoma" w:cs="Tahoma"/>
          <w:sz w:val="24"/>
          <w:szCs w:val="24"/>
          <w:lang w:eastAsia="en-GB"/>
        </w:rPr>
        <w:t>.</w:t>
      </w:r>
    </w:p>
    <w:p w14:paraId="667B5B30" w14:textId="77777777" w:rsidR="009D6F7C" w:rsidRPr="00434502" w:rsidRDefault="009D6F7C" w:rsidP="009D6F7C">
      <w:pPr>
        <w:spacing w:after="0" w:line="240" w:lineRule="auto"/>
        <w:jc w:val="both"/>
        <w:rPr>
          <w:rFonts w:ascii="Tahoma" w:eastAsia="Times New Roman" w:hAnsi="Tahoma" w:cs="Tahoma"/>
          <w:sz w:val="24"/>
          <w:szCs w:val="24"/>
          <w:lang w:eastAsia="en-GB"/>
        </w:rPr>
      </w:pPr>
    </w:p>
    <w:p w14:paraId="25662824" w14:textId="77777777" w:rsidR="009D6F7C" w:rsidRPr="00434502" w:rsidRDefault="009D6F7C" w:rsidP="009D6F7C">
      <w:pPr>
        <w:spacing w:after="0" w:line="240" w:lineRule="auto"/>
        <w:jc w:val="both"/>
        <w:rPr>
          <w:rFonts w:ascii="Tahoma" w:eastAsia="Times New Roman" w:hAnsi="Tahoma" w:cs="Tahoma"/>
          <w:color w:val="1D1D1B"/>
          <w:sz w:val="24"/>
          <w:szCs w:val="24"/>
          <w:lang w:eastAsia="en-GB"/>
        </w:rPr>
      </w:pPr>
      <w:r w:rsidRPr="00434502">
        <w:rPr>
          <w:rFonts w:ascii="Tahoma" w:eastAsia="Times New Roman" w:hAnsi="Tahoma" w:cs="Tahoma"/>
          <w:sz w:val="24"/>
          <w:szCs w:val="24"/>
          <w:lang w:eastAsia="en-GB"/>
        </w:rPr>
        <w:t>Please note that if</w:t>
      </w:r>
      <w:r w:rsidRPr="00434502">
        <w:rPr>
          <w:rFonts w:ascii="Tahoma" w:eastAsia="Times New Roman" w:hAnsi="Tahoma" w:cs="Tahoma"/>
          <w:color w:val="1D1D1B"/>
          <w:sz w:val="24"/>
          <w:szCs w:val="24"/>
          <w:lang w:eastAsia="en-GB"/>
        </w:rPr>
        <w:t xml:space="preserve"> you are in your first semester of study at the University, you will be able to re-work your assessment task and re-attempt it as if for the first time. This applies to levels 3 and 4 only.</w:t>
      </w:r>
    </w:p>
    <w:p w14:paraId="5B1EC68B" w14:textId="77777777" w:rsidR="009D6F7C" w:rsidRPr="00434502" w:rsidRDefault="009D6F7C" w:rsidP="009D6F7C">
      <w:pPr>
        <w:spacing w:after="0" w:line="240" w:lineRule="auto"/>
        <w:jc w:val="both"/>
        <w:rPr>
          <w:rFonts w:ascii="Tahoma" w:eastAsia="Times New Roman" w:hAnsi="Tahoma" w:cs="Tahoma"/>
          <w:sz w:val="24"/>
          <w:szCs w:val="24"/>
          <w:lang w:eastAsia="en-GB"/>
        </w:rPr>
      </w:pPr>
      <w:r w:rsidRPr="00434502">
        <w:rPr>
          <w:rFonts w:ascii="Tahoma" w:eastAsia="Times New Roman" w:hAnsi="Tahoma" w:cs="Tahoma"/>
          <w:sz w:val="24"/>
          <w:szCs w:val="24"/>
          <w:lang w:eastAsia="en-GB"/>
        </w:rPr>
        <w:t xml:space="preserve"> </w:t>
      </w:r>
    </w:p>
    <w:p w14:paraId="46B397B1" w14:textId="77777777" w:rsidR="009D6F7C" w:rsidRDefault="009D6F7C" w:rsidP="009D6F7C">
      <w:pPr>
        <w:spacing w:after="0" w:line="240" w:lineRule="auto"/>
        <w:jc w:val="both"/>
        <w:rPr>
          <w:rFonts w:ascii="Tahoma" w:eastAsia="Times New Roman" w:hAnsi="Tahoma" w:cs="Tahoma"/>
          <w:sz w:val="24"/>
          <w:szCs w:val="24"/>
          <w:lang w:eastAsia="en-GB"/>
        </w:rPr>
      </w:pPr>
      <w:r w:rsidRPr="00434502">
        <w:rPr>
          <w:rFonts w:ascii="Tahoma" w:eastAsia="Times New Roman" w:hAnsi="Tahoma" w:cs="Tahoma"/>
          <w:sz w:val="24"/>
          <w:szCs w:val="24"/>
          <w:lang w:eastAsia="en-GB"/>
        </w:rPr>
        <w:t xml:space="preserve">Please also find useful information at: </w:t>
      </w:r>
      <w:hyperlink r:id="rId19" w:history="1">
        <w:r w:rsidRPr="00434502">
          <w:rPr>
            <w:rStyle w:val="Hyperlink"/>
            <w:rFonts w:eastAsia="Times New Roman" w:cs="Tahoma"/>
            <w:szCs w:val="24"/>
            <w:lang w:eastAsia="en-GB"/>
          </w:rPr>
          <w:t>Examination Regulations</w:t>
        </w:r>
      </w:hyperlink>
      <w:r w:rsidRPr="00434502">
        <w:rPr>
          <w:rFonts w:ascii="Tahoma" w:eastAsia="Times New Roman" w:hAnsi="Tahoma" w:cs="Tahoma"/>
          <w:sz w:val="24"/>
          <w:szCs w:val="24"/>
          <w:lang w:eastAsia="en-GB"/>
        </w:rPr>
        <w:t xml:space="preserve">, </w:t>
      </w:r>
      <w:hyperlink r:id="rId20" w:history="1">
        <w:r w:rsidRPr="00434502">
          <w:rPr>
            <w:rStyle w:val="Hyperlink"/>
            <w:rFonts w:eastAsia="Times New Roman" w:cs="Tahoma"/>
            <w:szCs w:val="24"/>
            <w:lang w:eastAsia="en-GB"/>
          </w:rPr>
          <w:t>Exceptional Circumstances Procedure</w:t>
        </w:r>
      </w:hyperlink>
      <w:r w:rsidRPr="00434502">
        <w:rPr>
          <w:rFonts w:ascii="Tahoma" w:eastAsia="Times New Roman" w:hAnsi="Tahoma" w:cs="Tahoma"/>
          <w:sz w:val="24"/>
          <w:szCs w:val="24"/>
          <w:lang w:eastAsia="en-GB"/>
        </w:rPr>
        <w:t xml:space="preserve"> and the </w:t>
      </w:r>
      <w:hyperlink r:id="rId21" w:history="1">
        <w:r w:rsidRPr="00434502">
          <w:rPr>
            <w:rStyle w:val="Hyperlink"/>
            <w:rFonts w:eastAsia="Times New Roman" w:cs="Tahoma"/>
            <w:szCs w:val="24"/>
            <w:lang w:eastAsia="en-GB"/>
          </w:rPr>
          <w:t>Complaints and Appeals Procedure.</w:t>
        </w:r>
      </w:hyperlink>
    </w:p>
    <w:p w14:paraId="72CF28EE" w14:textId="77777777" w:rsidR="009D6F7C" w:rsidRDefault="009D6F7C" w:rsidP="009D6F7C">
      <w:pPr>
        <w:spacing w:after="0" w:line="240" w:lineRule="auto"/>
        <w:jc w:val="both"/>
        <w:rPr>
          <w:rFonts w:ascii="Tahoma" w:eastAsia="Times New Roman" w:hAnsi="Tahoma" w:cs="Tahoma"/>
          <w:sz w:val="24"/>
          <w:szCs w:val="24"/>
          <w:lang w:eastAsia="en-GB"/>
        </w:rPr>
      </w:pPr>
    </w:p>
    <w:p w14:paraId="1062252E" w14:textId="2570C264" w:rsidR="009D6F7C" w:rsidRDefault="009D6F7C" w:rsidP="009D6F7C">
      <w:pPr>
        <w:spacing w:after="0" w:line="240" w:lineRule="auto"/>
        <w:rPr>
          <w:rFonts w:ascii="Tahoma" w:hAnsi="Tahoma" w:cs="Tahoma"/>
          <w:sz w:val="24"/>
          <w:szCs w:val="24"/>
        </w:rPr>
      </w:pPr>
      <w:r w:rsidRPr="00583A88">
        <w:rPr>
          <w:rFonts w:ascii="Tahoma" w:eastAsia="Times New Roman" w:hAnsi="Tahoma" w:cs="Tahoma"/>
          <w:sz w:val="24"/>
          <w:szCs w:val="24"/>
          <w:lang w:val="en-AU" w:eastAsia="en-GB"/>
        </w:rPr>
        <w:t xml:space="preserve">Support and guidance relating to assessment is available through your course team as well </w:t>
      </w:r>
      <w:r w:rsidRPr="00583A88">
        <w:rPr>
          <w:rFonts w:ascii="Tahoma" w:eastAsia="Times New Roman" w:hAnsi="Tahoma" w:cs="Tahoma"/>
          <w:sz w:val="24"/>
          <w:lang w:val="en-AU" w:eastAsia="en-GB"/>
        </w:rPr>
        <w:t xml:space="preserve">as from </w:t>
      </w:r>
      <w:r>
        <w:rPr>
          <w:rFonts w:ascii="Tahoma" w:eastAsia="Times New Roman" w:hAnsi="Tahoma" w:cs="Tahoma"/>
          <w:sz w:val="24"/>
          <w:lang w:val="en-AU" w:eastAsia="en-GB"/>
        </w:rPr>
        <w:t>U</w:t>
      </w:r>
      <w:r w:rsidRPr="00583A88">
        <w:rPr>
          <w:rFonts w:ascii="Tahoma" w:eastAsia="Times New Roman" w:hAnsi="Tahoma" w:cs="Tahoma"/>
          <w:sz w:val="24"/>
          <w:lang w:val="en-AU" w:eastAsia="en-GB"/>
        </w:rPr>
        <w:t>niversity support services and the Students’ Union</w:t>
      </w:r>
      <w:r w:rsidRPr="00583A88">
        <w:rPr>
          <w:rFonts w:ascii="Tahoma" w:eastAsia="Times New Roman" w:hAnsi="Tahoma" w:cs="Tahoma"/>
          <w:lang w:val="en-AU" w:eastAsia="en-GB"/>
        </w:rPr>
        <w:t>.</w:t>
      </w:r>
      <w:r w:rsidRPr="00583A88">
        <w:rPr>
          <w:rFonts w:ascii="Tahoma" w:eastAsia="Times New Roman" w:hAnsi="Tahoma" w:cs="Tahoma"/>
          <w:sz w:val="24"/>
          <w:szCs w:val="20"/>
          <w:lang w:val="en-AU" w:eastAsia="en-GB"/>
        </w:rPr>
        <w:t xml:space="preserve">  </w:t>
      </w:r>
      <w:r>
        <w:rPr>
          <w:rFonts w:ascii="Tahoma" w:eastAsia="Times New Roman" w:hAnsi="Tahoma" w:cs="Tahoma"/>
          <w:sz w:val="24"/>
          <w:szCs w:val="24"/>
          <w:lang w:val="en-AU" w:eastAsia="en-GB"/>
        </w:rPr>
        <w:t>F</w:t>
      </w:r>
      <w:r w:rsidRPr="00613C4A">
        <w:rPr>
          <w:rFonts w:ascii="Tahoma" w:eastAsia="Times New Roman" w:hAnsi="Tahoma" w:cs="Tahoma"/>
          <w:sz w:val="24"/>
          <w:szCs w:val="24"/>
          <w:lang w:val="en-AU" w:eastAsia="en-GB"/>
        </w:rPr>
        <w:t>or further contact details along with information on what to do if you can’t hand in</w:t>
      </w:r>
      <w:r w:rsidRPr="00175BA2">
        <w:rPr>
          <w:rFonts w:ascii="Tahoma" w:eastAsia="Times New Roman" w:hAnsi="Tahoma" w:cs="Tahoma"/>
          <w:sz w:val="24"/>
          <w:szCs w:val="24"/>
          <w:lang w:val="en-AU" w:eastAsia="en-GB"/>
        </w:rPr>
        <w:t xml:space="preserve"> work due to circums</w:t>
      </w:r>
      <w:r w:rsidRPr="004744B5">
        <w:rPr>
          <w:rFonts w:ascii="Tahoma" w:eastAsia="Times New Roman" w:hAnsi="Tahoma" w:cs="Tahoma"/>
          <w:sz w:val="24"/>
          <w:szCs w:val="24"/>
          <w:lang w:val="en-AU" w:eastAsia="en-GB"/>
        </w:rPr>
        <w:t>tances beyond your control</w:t>
      </w:r>
      <w:r>
        <w:rPr>
          <w:rFonts w:ascii="Tahoma" w:eastAsia="Times New Roman" w:hAnsi="Tahoma" w:cs="Tahoma"/>
          <w:sz w:val="24"/>
          <w:szCs w:val="24"/>
          <w:lang w:val="en-AU" w:eastAsia="en-GB"/>
        </w:rPr>
        <w:t xml:space="preserve"> p</w:t>
      </w:r>
      <w:r w:rsidRPr="00583A88">
        <w:rPr>
          <w:rFonts w:ascii="Tahoma" w:eastAsia="Times New Roman" w:hAnsi="Tahoma" w:cs="Tahoma"/>
          <w:sz w:val="24"/>
          <w:szCs w:val="24"/>
          <w:lang w:val="en-AU" w:eastAsia="en-GB"/>
        </w:rPr>
        <w:t>lease see your Course Handbook</w:t>
      </w:r>
      <w:r>
        <w:rPr>
          <w:rFonts w:ascii="Tahoma" w:eastAsia="Times New Roman" w:hAnsi="Tahoma" w:cs="Tahoma"/>
          <w:sz w:val="24"/>
          <w:szCs w:val="24"/>
          <w:lang w:val="en-AU" w:eastAsia="en-GB"/>
        </w:rPr>
        <w:t xml:space="preserve">, </w:t>
      </w:r>
      <w:r w:rsidRPr="007579D9">
        <w:rPr>
          <w:rFonts w:ascii="Tahoma" w:eastAsia="Times New Roman" w:hAnsi="Tahoma" w:cs="Tahoma"/>
          <w:sz w:val="24"/>
          <w:szCs w:val="24"/>
          <w:lang w:val="en-AU" w:eastAsia="en-GB"/>
        </w:rPr>
        <w:t xml:space="preserve">the </w:t>
      </w:r>
      <w:r w:rsidR="000F16A6" w:rsidRPr="000F16A6">
        <w:rPr>
          <w:rFonts w:ascii="Tahoma" w:hAnsi="Tahoma" w:cs="Tahoma"/>
          <w:sz w:val="24"/>
          <w:szCs w:val="24"/>
        </w:rPr>
        <w:t>Beacon</w:t>
      </w:r>
      <w:r w:rsidRPr="007579D9">
        <w:rPr>
          <w:rFonts w:ascii="Tahoma" w:hAnsi="Tahoma" w:cs="Tahoma"/>
          <w:sz w:val="24"/>
          <w:szCs w:val="24"/>
        </w:rPr>
        <w:t xml:space="preserve"> </w:t>
      </w:r>
      <w:proofErr w:type="gramStart"/>
      <w:r w:rsidRPr="007579D9">
        <w:rPr>
          <w:rFonts w:ascii="Tahoma" w:hAnsi="Tahoma" w:cs="Tahoma"/>
          <w:sz w:val="24"/>
          <w:szCs w:val="24"/>
        </w:rPr>
        <w:t>app</w:t>
      </w:r>
      <w:proofErr w:type="gramEnd"/>
      <w:r w:rsidRPr="007579D9">
        <w:rPr>
          <w:rFonts w:ascii="Tahoma" w:hAnsi="Tahoma" w:cs="Tahoma"/>
          <w:sz w:val="24"/>
          <w:szCs w:val="24"/>
        </w:rPr>
        <w:t xml:space="preserve"> or our website: </w:t>
      </w:r>
      <w:hyperlink r:id="rId22" w:history="1">
        <w:r w:rsidR="000F16A6" w:rsidRPr="007F7AF6">
          <w:rPr>
            <w:rStyle w:val="Hyperlink"/>
            <w:rFonts w:cs="Tahoma"/>
            <w:szCs w:val="24"/>
          </w:rPr>
          <w:t>https://www.staffs.ac.uk/students</w:t>
        </w:r>
      </w:hyperlink>
      <w:r w:rsidRPr="007579D9">
        <w:rPr>
          <w:rFonts w:ascii="Tahoma" w:hAnsi="Tahoma" w:cs="Tahoma"/>
          <w:sz w:val="24"/>
          <w:szCs w:val="24"/>
        </w:rPr>
        <w:t>.</w:t>
      </w:r>
    </w:p>
    <w:p w14:paraId="6A63175B" w14:textId="799AE31A" w:rsidR="00E7687F" w:rsidRPr="007579D9" w:rsidRDefault="00E7687F" w:rsidP="009F1C11">
      <w:pPr>
        <w:pStyle w:val="Heading1"/>
      </w:pPr>
      <w:bookmarkStart w:id="9" w:name="_Toc68178633"/>
      <w:r w:rsidRPr="007579D9">
        <w:t xml:space="preserve">Summative Assessment </w:t>
      </w:r>
      <w:proofErr w:type="spellStart"/>
      <w:r w:rsidRPr="007579D9">
        <w:t>Programme</w:t>
      </w:r>
      <w:bookmarkEnd w:id="9"/>
      <w:proofErr w:type="spellEnd"/>
    </w:p>
    <w:p w14:paraId="7683E5C2" w14:textId="685DCF15" w:rsidR="00E7687F" w:rsidRPr="00465137" w:rsidRDefault="009828DB" w:rsidP="00E7687F">
      <w:pPr>
        <w:pStyle w:val="NormalWeb"/>
        <w:spacing w:after="200" w:line="276" w:lineRule="auto"/>
        <w:rPr>
          <w:rFonts w:ascii="Tahoma" w:hAnsi="Tahoma" w:cs="Tahoma"/>
          <w:i/>
          <w:iCs/>
          <w:sz w:val="24"/>
          <w:szCs w:val="24"/>
          <w:u w:val="single"/>
        </w:rPr>
      </w:pPr>
      <w:r w:rsidRPr="00465137">
        <w:rPr>
          <w:rFonts w:ascii="Tahoma" w:hAnsi="Tahoma" w:cs="Tahoma"/>
          <w:b/>
          <w:bCs/>
          <w:sz w:val="24"/>
          <w:szCs w:val="24"/>
        </w:rPr>
        <w:t xml:space="preserve">See </w:t>
      </w:r>
      <w:r w:rsidR="00ED1166" w:rsidRPr="00465137">
        <w:rPr>
          <w:rFonts w:ascii="Tahoma" w:hAnsi="Tahoma" w:cs="Tahoma"/>
          <w:b/>
          <w:bCs/>
          <w:sz w:val="24"/>
          <w:szCs w:val="24"/>
        </w:rPr>
        <w:t xml:space="preserve">Summative Assessment Programme in </w:t>
      </w:r>
      <w:r w:rsidRPr="00465137">
        <w:rPr>
          <w:rFonts w:ascii="Tahoma" w:hAnsi="Tahoma" w:cs="Tahoma"/>
          <w:b/>
          <w:bCs/>
          <w:sz w:val="24"/>
          <w:szCs w:val="24"/>
        </w:rPr>
        <w:t>Appendix B</w:t>
      </w:r>
      <w:r w:rsidRPr="00465137">
        <w:rPr>
          <w:rFonts w:ascii="Tahoma" w:hAnsi="Tahoma" w:cs="Tahoma"/>
          <w:sz w:val="24"/>
          <w:szCs w:val="24"/>
        </w:rPr>
        <w:t xml:space="preserve"> </w:t>
      </w:r>
      <w:r w:rsidRPr="00465137">
        <w:rPr>
          <w:rFonts w:ascii="Tahoma" w:hAnsi="Tahoma" w:cs="Tahoma"/>
          <w:i/>
          <w:iCs/>
          <w:sz w:val="24"/>
          <w:szCs w:val="24"/>
        </w:rPr>
        <w:t>(</w:t>
      </w:r>
      <w:r w:rsidR="00E7687F" w:rsidRPr="00465137">
        <w:rPr>
          <w:rFonts w:ascii="Tahoma" w:hAnsi="Tahoma" w:cs="Tahoma"/>
          <w:i/>
          <w:iCs/>
          <w:sz w:val="24"/>
          <w:szCs w:val="24"/>
          <w:highlight w:val="yellow"/>
        </w:rPr>
        <w:t xml:space="preserve">Please complete the table </w:t>
      </w:r>
      <w:r w:rsidR="000D713A" w:rsidRPr="00465137">
        <w:rPr>
          <w:rFonts w:ascii="Tahoma" w:hAnsi="Tahoma" w:cs="Tahoma"/>
          <w:i/>
          <w:iCs/>
          <w:sz w:val="24"/>
          <w:szCs w:val="24"/>
          <w:highlight w:val="yellow"/>
        </w:rPr>
        <w:t>in Appendix B</w:t>
      </w:r>
      <w:r w:rsidRPr="00465137">
        <w:rPr>
          <w:rFonts w:ascii="Tahoma" w:hAnsi="Tahoma" w:cs="Tahoma"/>
          <w:i/>
          <w:iCs/>
          <w:sz w:val="24"/>
          <w:szCs w:val="24"/>
          <w:highlight w:val="yellow"/>
        </w:rPr>
        <w:t>)</w:t>
      </w:r>
    </w:p>
    <w:p w14:paraId="6C2A3B35" w14:textId="46F7E915" w:rsidR="00AE5D57" w:rsidRDefault="00AE5D57" w:rsidP="009F1C11">
      <w:pPr>
        <w:pStyle w:val="Heading1"/>
        <w:rPr>
          <w:rFonts w:eastAsia="Times New Roman"/>
          <w:snapToGrid w:val="0"/>
        </w:rPr>
      </w:pPr>
      <w:bookmarkStart w:id="10" w:name="_Toc68178634"/>
      <w:r w:rsidRPr="002038E8">
        <w:rPr>
          <w:rFonts w:eastAsia="Times New Roman"/>
          <w:snapToGrid w:val="0"/>
        </w:rPr>
        <w:t>Submission and Feedback</w:t>
      </w:r>
      <w:bookmarkEnd w:id="10"/>
    </w:p>
    <w:p w14:paraId="2DBB744E" w14:textId="3047697C" w:rsidR="00AE5D57" w:rsidRPr="00985363" w:rsidRDefault="00AE5D57" w:rsidP="00AE5D57">
      <w:pPr>
        <w:pStyle w:val="NoSpacing"/>
        <w:rPr>
          <w:rFonts w:ascii="Tahoma" w:hAnsi="Tahoma" w:cs="Tahoma"/>
          <w:snapToGrid w:val="0"/>
          <w:sz w:val="24"/>
          <w:szCs w:val="24"/>
        </w:rPr>
      </w:pPr>
      <w:r w:rsidRPr="00985363">
        <w:rPr>
          <w:rFonts w:ascii="Tahoma" w:hAnsi="Tahoma" w:cs="Tahoma"/>
          <w:snapToGrid w:val="0"/>
          <w:sz w:val="24"/>
          <w:szCs w:val="24"/>
        </w:rPr>
        <w:t>Please see the Assessment Programme</w:t>
      </w:r>
      <w:r w:rsidR="005B6378">
        <w:rPr>
          <w:rFonts w:ascii="Tahoma" w:hAnsi="Tahoma" w:cs="Tahoma"/>
          <w:snapToGrid w:val="0"/>
          <w:sz w:val="24"/>
          <w:szCs w:val="24"/>
        </w:rPr>
        <w:t xml:space="preserve"> in Appendix B</w:t>
      </w:r>
      <w:r w:rsidRPr="00985363">
        <w:rPr>
          <w:rFonts w:ascii="Tahoma" w:hAnsi="Tahoma" w:cs="Tahoma"/>
          <w:snapToGrid w:val="0"/>
          <w:sz w:val="24"/>
          <w:szCs w:val="24"/>
        </w:rPr>
        <w:t xml:space="preserve"> for your assessment deadlines.</w:t>
      </w:r>
    </w:p>
    <w:p w14:paraId="0B699095" w14:textId="77777777" w:rsidR="00AE5D57" w:rsidRPr="00563C8E" w:rsidRDefault="00AE5D57" w:rsidP="00AE5D57">
      <w:pPr>
        <w:pStyle w:val="NoSpacing"/>
        <w:rPr>
          <w:rFonts w:ascii="Tahoma" w:hAnsi="Tahoma" w:cs="Tahoma"/>
          <w:i/>
          <w:iCs/>
          <w:snapToGrid w:val="0"/>
          <w:sz w:val="24"/>
          <w:szCs w:val="24"/>
        </w:rPr>
      </w:pPr>
      <w:r w:rsidRPr="00563C8E">
        <w:rPr>
          <w:rFonts w:ascii="Tahoma" w:hAnsi="Tahoma" w:cs="Tahoma"/>
          <w:i/>
          <w:iCs/>
          <w:snapToGrid w:val="0"/>
          <w:sz w:val="24"/>
          <w:szCs w:val="24"/>
          <w:highlight w:val="yellow"/>
        </w:rPr>
        <w:t>Specify how the coursework is to be submitted (typically this should be via Blackboard for on-campus provision).</w:t>
      </w:r>
    </w:p>
    <w:p w14:paraId="6BDC591A" w14:textId="77777777" w:rsidR="00AE5D57" w:rsidRPr="00FB437D" w:rsidRDefault="00AE5D57" w:rsidP="00AE5D57">
      <w:pPr>
        <w:pStyle w:val="NoSpacing"/>
        <w:rPr>
          <w:snapToGrid w:val="0"/>
        </w:rPr>
      </w:pPr>
    </w:p>
    <w:p w14:paraId="7F532464" w14:textId="77777777" w:rsidR="00AE5D57" w:rsidRPr="002038E8" w:rsidRDefault="00AE5D57" w:rsidP="00AE5D57">
      <w:pPr>
        <w:spacing w:after="0" w:line="240" w:lineRule="auto"/>
        <w:jc w:val="both"/>
        <w:rPr>
          <w:rFonts w:ascii="Tahoma" w:eastAsia="Times New Roman" w:hAnsi="Tahoma" w:cs="Tahoma"/>
          <w:snapToGrid w:val="0"/>
          <w:sz w:val="24"/>
          <w:szCs w:val="24"/>
        </w:rPr>
      </w:pPr>
      <w:r w:rsidRPr="002038E8">
        <w:rPr>
          <w:rFonts w:ascii="Tahoma" w:eastAsia="Times New Roman" w:hAnsi="Tahoma" w:cs="Tahoma"/>
          <w:snapToGrid w:val="0"/>
          <w:sz w:val="24"/>
          <w:szCs w:val="24"/>
        </w:rPr>
        <w:t>Feedback on your performance is provided in a variety of ways – all the way through a module you will be receiving informal feedback on your performance, in your discussions with teaching staff in labs or tutorials for instance. Feedback should help you to self-assess your work as you progress through the module and help you to understand your subject better.</w:t>
      </w:r>
    </w:p>
    <w:p w14:paraId="33A80A8A" w14:textId="77777777" w:rsidR="00AE5D57" w:rsidRPr="002038E8" w:rsidRDefault="00AE5D57" w:rsidP="00AE5D57">
      <w:pPr>
        <w:spacing w:after="0" w:line="240" w:lineRule="auto"/>
        <w:jc w:val="both"/>
        <w:rPr>
          <w:rFonts w:ascii="Tahoma" w:eastAsia="Times New Roman" w:hAnsi="Tahoma" w:cs="Tahoma"/>
          <w:snapToGrid w:val="0"/>
          <w:sz w:val="24"/>
          <w:szCs w:val="24"/>
        </w:rPr>
      </w:pPr>
    </w:p>
    <w:p w14:paraId="50A90D80" w14:textId="3EA680A1" w:rsidR="00AE5D57" w:rsidRPr="002038E8" w:rsidRDefault="00AE5D57" w:rsidP="00AE5D57">
      <w:pPr>
        <w:spacing w:after="0" w:line="240" w:lineRule="auto"/>
        <w:jc w:val="both"/>
        <w:rPr>
          <w:rFonts w:ascii="Tahoma" w:eastAsia="Times New Roman" w:hAnsi="Tahoma" w:cs="Tahoma"/>
          <w:snapToGrid w:val="0"/>
          <w:sz w:val="24"/>
          <w:szCs w:val="24"/>
        </w:rPr>
      </w:pPr>
      <w:r w:rsidRPr="002038E8">
        <w:rPr>
          <w:rFonts w:ascii="Tahoma" w:eastAsia="Times New Roman" w:hAnsi="Tahoma" w:cs="Tahoma"/>
          <w:snapToGrid w:val="0"/>
          <w:sz w:val="24"/>
          <w:szCs w:val="24"/>
        </w:rPr>
        <w:t>Feedback is not just the marks at the end of the module – it could be regular verbal advice about your work, perhaps as you develop a portfolio of work; comments made by tutors or fellow students in group discussions; or the written comments on your work.</w:t>
      </w:r>
      <w:r w:rsidR="005B6378">
        <w:rPr>
          <w:rFonts w:ascii="Tahoma" w:eastAsia="Times New Roman" w:hAnsi="Tahoma" w:cs="Tahoma"/>
          <w:snapToGrid w:val="0"/>
          <w:sz w:val="24"/>
          <w:szCs w:val="24"/>
        </w:rPr>
        <w:t xml:space="preserve"> </w:t>
      </w:r>
    </w:p>
    <w:p w14:paraId="0077B847" w14:textId="77777777" w:rsidR="00AE5D57" w:rsidRPr="002038E8" w:rsidRDefault="00AE5D57" w:rsidP="00AE5D57">
      <w:pPr>
        <w:spacing w:after="0" w:line="240" w:lineRule="auto"/>
        <w:jc w:val="both"/>
        <w:rPr>
          <w:rFonts w:ascii="Tahoma" w:eastAsia="Times New Roman" w:hAnsi="Tahoma" w:cs="Tahoma"/>
          <w:snapToGrid w:val="0"/>
          <w:sz w:val="24"/>
          <w:szCs w:val="24"/>
        </w:rPr>
      </w:pPr>
    </w:p>
    <w:p w14:paraId="0BE527EE" w14:textId="77777777" w:rsidR="00AE5D57" w:rsidRPr="002038E8" w:rsidRDefault="00AE5D57" w:rsidP="00AE5D57">
      <w:pPr>
        <w:spacing w:after="0" w:line="240" w:lineRule="auto"/>
        <w:jc w:val="both"/>
        <w:rPr>
          <w:rFonts w:ascii="Tahoma" w:eastAsia="Times New Roman" w:hAnsi="Tahoma" w:cs="Tahoma"/>
          <w:snapToGrid w:val="0"/>
          <w:sz w:val="24"/>
          <w:szCs w:val="24"/>
        </w:rPr>
      </w:pPr>
      <w:r w:rsidRPr="002038E8">
        <w:rPr>
          <w:rFonts w:ascii="Tahoma" w:eastAsia="Times New Roman" w:hAnsi="Tahoma" w:cs="Tahoma"/>
          <w:snapToGrid w:val="0"/>
          <w:sz w:val="24"/>
          <w:szCs w:val="24"/>
        </w:rPr>
        <w:t>You can expect to receive formal feedback on your assessed work no later than 20 working days</w:t>
      </w:r>
      <w:r>
        <w:rPr>
          <w:rFonts w:ascii="Tahoma" w:eastAsia="Times New Roman" w:hAnsi="Tahoma" w:cs="Tahoma"/>
          <w:snapToGrid w:val="0"/>
          <w:sz w:val="24"/>
          <w:szCs w:val="24"/>
        </w:rPr>
        <w:t xml:space="preserve"> (days when the University is open)</w:t>
      </w:r>
      <w:r w:rsidRPr="002038E8">
        <w:rPr>
          <w:rFonts w:ascii="Tahoma" w:eastAsia="Times New Roman" w:hAnsi="Tahoma" w:cs="Tahoma"/>
          <w:snapToGrid w:val="0"/>
          <w:sz w:val="24"/>
          <w:szCs w:val="24"/>
        </w:rPr>
        <w:t xml:space="preserve"> after it has been submitted.</w:t>
      </w:r>
    </w:p>
    <w:p w14:paraId="71398869" w14:textId="77777777" w:rsidR="00AE5D57" w:rsidRPr="002038E8" w:rsidRDefault="00AE5D57" w:rsidP="00AE5D57">
      <w:pPr>
        <w:spacing w:after="0" w:line="240" w:lineRule="auto"/>
        <w:jc w:val="both"/>
        <w:rPr>
          <w:rFonts w:ascii="Tahoma" w:eastAsia="Times New Roman" w:hAnsi="Tahoma" w:cs="Tahoma"/>
          <w:snapToGrid w:val="0"/>
          <w:sz w:val="24"/>
          <w:szCs w:val="24"/>
        </w:rPr>
      </w:pPr>
    </w:p>
    <w:p w14:paraId="47331D44" w14:textId="77777777" w:rsidR="00AE5D57" w:rsidRPr="002038E8" w:rsidRDefault="00AE5D57" w:rsidP="00AE5D57">
      <w:pPr>
        <w:spacing w:after="0" w:line="240" w:lineRule="auto"/>
        <w:jc w:val="both"/>
        <w:rPr>
          <w:rFonts w:ascii="Tahoma" w:eastAsia="Times New Roman" w:hAnsi="Tahoma" w:cs="Tahoma"/>
          <w:snapToGrid w:val="0"/>
          <w:sz w:val="24"/>
          <w:szCs w:val="24"/>
        </w:rPr>
      </w:pPr>
      <w:r w:rsidRPr="002038E8">
        <w:rPr>
          <w:rFonts w:ascii="Tahoma" w:eastAsia="Times New Roman" w:hAnsi="Tahoma" w:cs="Tahoma"/>
          <w:snapToGrid w:val="0"/>
          <w:sz w:val="24"/>
          <w:szCs w:val="24"/>
        </w:rPr>
        <w:t>For this module, your feedback will be available in the following way:</w:t>
      </w:r>
    </w:p>
    <w:p w14:paraId="0EF69857" w14:textId="77777777" w:rsidR="00AE5D57" w:rsidRPr="002038E8" w:rsidRDefault="00AE5D57" w:rsidP="00AE5D57">
      <w:pPr>
        <w:spacing w:after="0" w:line="240" w:lineRule="auto"/>
        <w:jc w:val="both"/>
        <w:rPr>
          <w:rFonts w:ascii="Tahoma" w:eastAsia="Times New Roman" w:hAnsi="Tahoma" w:cs="Tahoma"/>
          <w:snapToGrid w:val="0"/>
          <w:sz w:val="24"/>
          <w:szCs w:val="24"/>
        </w:rPr>
      </w:pPr>
    </w:p>
    <w:p w14:paraId="253F04E5" w14:textId="77777777" w:rsidR="00AE5D57" w:rsidRPr="002038E8" w:rsidRDefault="00AE5D57" w:rsidP="00AE5D57">
      <w:pPr>
        <w:spacing w:after="0" w:line="240" w:lineRule="auto"/>
        <w:jc w:val="both"/>
        <w:rPr>
          <w:rFonts w:ascii="Tahoma" w:eastAsia="Times New Roman" w:hAnsi="Tahoma" w:cs="Tahoma"/>
          <w:i/>
          <w:snapToGrid w:val="0"/>
          <w:sz w:val="24"/>
          <w:szCs w:val="24"/>
        </w:rPr>
      </w:pPr>
      <w:r w:rsidRPr="002038E8">
        <w:rPr>
          <w:rFonts w:ascii="Tahoma" w:eastAsia="Times New Roman" w:hAnsi="Tahoma" w:cs="Tahoma"/>
          <w:i/>
          <w:snapToGrid w:val="0"/>
          <w:sz w:val="24"/>
          <w:szCs w:val="24"/>
          <w:highlight w:val="yellow"/>
        </w:rPr>
        <w:lastRenderedPageBreak/>
        <w:t>Insert details of how you will be providing feedback on all assessments for this module (both for assignments and examinations), and how your students will receive that feedback.</w:t>
      </w:r>
    </w:p>
    <w:p w14:paraId="7DAB7D02" w14:textId="77777777" w:rsidR="00AE5D57" w:rsidRPr="002038E8" w:rsidRDefault="00AE5D57" w:rsidP="00AE5D57">
      <w:pPr>
        <w:spacing w:after="0" w:line="240" w:lineRule="auto"/>
        <w:jc w:val="both"/>
        <w:rPr>
          <w:rFonts w:ascii="Tahoma" w:eastAsia="Times New Roman" w:hAnsi="Tahoma" w:cs="Tahoma"/>
          <w:sz w:val="24"/>
          <w:szCs w:val="24"/>
          <w:lang w:val="en-AU" w:eastAsia="en-GB"/>
        </w:rPr>
      </w:pPr>
    </w:p>
    <w:p w14:paraId="36E7C24B" w14:textId="65BE127A" w:rsidR="00AE5D57" w:rsidRPr="002038E8" w:rsidRDefault="00AE5D57" w:rsidP="009F1C11">
      <w:pPr>
        <w:pStyle w:val="Heading1"/>
        <w:rPr>
          <w:rFonts w:eastAsia="Times New Roman"/>
          <w:snapToGrid w:val="0"/>
        </w:rPr>
      </w:pPr>
      <w:bookmarkStart w:id="11" w:name="_Toc68178635"/>
      <w:r w:rsidRPr="002038E8">
        <w:rPr>
          <w:rFonts w:eastAsia="Times New Roman"/>
          <w:snapToGrid w:val="0"/>
        </w:rPr>
        <w:t>Academic Conduct</w:t>
      </w:r>
      <w:bookmarkEnd w:id="11"/>
    </w:p>
    <w:p w14:paraId="741587CB" w14:textId="77777777" w:rsidR="00AE5D57" w:rsidRPr="005B6378" w:rsidRDefault="00AE5D57" w:rsidP="00AE5D57">
      <w:pPr>
        <w:spacing w:after="0" w:line="240" w:lineRule="auto"/>
        <w:jc w:val="both"/>
        <w:rPr>
          <w:rFonts w:ascii="Tahoma" w:eastAsia="Times New Roman" w:hAnsi="Tahoma" w:cs="Tahoma"/>
          <w:bCs/>
          <w:sz w:val="24"/>
          <w:szCs w:val="24"/>
          <w:lang w:eastAsia="en-GB"/>
        </w:rPr>
      </w:pPr>
      <w:r w:rsidRPr="005B6378">
        <w:rPr>
          <w:rFonts w:ascii="Tahoma" w:eastAsia="Times New Roman" w:hAnsi="Tahoma" w:cs="Tahoma"/>
          <w:bCs/>
          <w:sz w:val="24"/>
          <w:szCs w:val="24"/>
          <w:lang w:eastAsia="en-GB"/>
        </w:rPr>
        <w:t xml:space="preserve">For full details of the University regulations explaining </w:t>
      </w:r>
      <w:r w:rsidRPr="005B6378">
        <w:rPr>
          <w:rFonts w:ascii="Tahoma" w:hAnsi="Tahoma" w:cs="Tahoma"/>
          <w:bCs/>
          <w:color w:val="1D1D1B"/>
          <w:sz w:val="24"/>
          <w:szCs w:val="24"/>
          <w:shd w:val="clear" w:color="auto" w:fill="FFFFFF"/>
        </w:rPr>
        <w:t>what good academic conduct is and how we will deal with allegations of academic misconduct please see</w:t>
      </w:r>
      <w:r w:rsidRPr="005B6378">
        <w:rPr>
          <w:rFonts w:ascii="Tahoma" w:eastAsia="Times New Roman" w:hAnsi="Tahoma" w:cs="Tahoma"/>
          <w:bCs/>
          <w:sz w:val="24"/>
          <w:szCs w:val="24"/>
          <w:lang w:eastAsia="en-GB"/>
        </w:rPr>
        <w:t xml:space="preserve"> the </w:t>
      </w:r>
      <w:hyperlink r:id="rId23" w:history="1">
        <w:r w:rsidRPr="005B6378">
          <w:rPr>
            <w:rStyle w:val="Hyperlink"/>
            <w:rFonts w:eastAsia="Times New Roman" w:cs="Tahoma"/>
            <w:bCs/>
            <w:szCs w:val="24"/>
            <w:lang w:eastAsia="en-GB"/>
          </w:rPr>
          <w:t xml:space="preserve">University’s Academic Conduct </w:t>
        </w:r>
        <w:r w:rsidRPr="00453F17">
          <w:rPr>
            <w:rStyle w:val="Hyperlink"/>
          </w:rPr>
          <w:t>Procedure</w:t>
        </w:r>
      </w:hyperlink>
      <w:r w:rsidRPr="005B6378">
        <w:rPr>
          <w:rFonts w:ascii="Tahoma" w:eastAsia="Times New Roman" w:hAnsi="Tahoma" w:cs="Tahoma"/>
          <w:bCs/>
          <w:sz w:val="24"/>
          <w:szCs w:val="24"/>
          <w:lang w:eastAsia="en-GB"/>
        </w:rPr>
        <w:t>.</w:t>
      </w:r>
    </w:p>
    <w:p w14:paraId="79075AB3" w14:textId="77777777" w:rsidR="00AE5D57" w:rsidRPr="00633A8C" w:rsidRDefault="00AE5D57" w:rsidP="00AE5D57">
      <w:pPr>
        <w:spacing w:after="0" w:line="240" w:lineRule="auto"/>
        <w:jc w:val="both"/>
        <w:rPr>
          <w:rFonts w:ascii="Tahoma" w:eastAsia="Times New Roman" w:hAnsi="Tahoma" w:cs="Tahoma"/>
          <w:b/>
          <w:sz w:val="24"/>
          <w:szCs w:val="24"/>
          <w:lang w:eastAsia="en-GB"/>
        </w:rPr>
      </w:pPr>
    </w:p>
    <w:p w14:paraId="2A2F6ADB" w14:textId="77777777" w:rsidR="00AE5D57" w:rsidRPr="002038E8" w:rsidRDefault="00AE5D57" w:rsidP="00AE5D57">
      <w:pPr>
        <w:spacing w:after="0" w:line="240" w:lineRule="auto"/>
        <w:jc w:val="both"/>
        <w:rPr>
          <w:rFonts w:ascii="Tahoma" w:eastAsia="Times New Roman" w:hAnsi="Tahoma" w:cs="Tahoma"/>
          <w:sz w:val="24"/>
          <w:szCs w:val="24"/>
          <w:lang w:eastAsia="en-GB"/>
        </w:rPr>
      </w:pPr>
      <w:r w:rsidRPr="002038E8">
        <w:rPr>
          <w:rFonts w:ascii="Tahoma" w:eastAsia="Times New Roman" w:hAnsi="Tahoma" w:cs="Tahoma"/>
          <w:sz w:val="24"/>
          <w:szCs w:val="24"/>
          <w:lang w:eastAsia="en-GB"/>
        </w:rPr>
        <w:t>This module requires that you demonstrate what you have learnt and that you have met the learning outcomes of the module.  To do this you are required to complete the module assessment.  The University expects this to be, for individual assessments, your own work and so must comply with the University’s regulations on academic conduct.  Academic misconduct includes things like cheating in examinations, makin</w:t>
      </w:r>
      <w:r>
        <w:rPr>
          <w:rFonts w:ascii="Tahoma" w:eastAsia="Times New Roman" w:hAnsi="Tahoma" w:cs="Tahoma"/>
          <w:sz w:val="24"/>
          <w:szCs w:val="24"/>
          <w:lang w:eastAsia="en-GB"/>
        </w:rPr>
        <w:t xml:space="preserve">g </w:t>
      </w:r>
      <w:r w:rsidRPr="002038E8">
        <w:rPr>
          <w:rFonts w:ascii="Tahoma" w:eastAsia="Times New Roman" w:hAnsi="Tahoma" w:cs="Tahoma"/>
          <w:sz w:val="24"/>
          <w:szCs w:val="24"/>
          <w:lang w:eastAsia="en-GB"/>
        </w:rPr>
        <w:t>up data and plagiarism.</w:t>
      </w:r>
    </w:p>
    <w:p w14:paraId="782327B3" w14:textId="77777777" w:rsidR="00AE5D57" w:rsidRPr="002038E8" w:rsidRDefault="00AE5D57" w:rsidP="00AE5D57">
      <w:pPr>
        <w:spacing w:after="0" w:line="240" w:lineRule="auto"/>
        <w:jc w:val="both"/>
        <w:rPr>
          <w:rFonts w:ascii="Tahoma" w:eastAsia="Times New Roman" w:hAnsi="Tahoma" w:cs="Tahoma"/>
          <w:sz w:val="24"/>
          <w:szCs w:val="24"/>
          <w:lang w:eastAsia="en-GB"/>
        </w:rPr>
      </w:pPr>
    </w:p>
    <w:p w14:paraId="77B6FD8D" w14:textId="77777777" w:rsidR="00AE5D57" w:rsidRPr="00DA6771" w:rsidRDefault="00AC3E66" w:rsidP="00AE5D57">
      <w:pPr>
        <w:spacing w:after="0" w:line="240" w:lineRule="auto"/>
        <w:jc w:val="both"/>
        <w:rPr>
          <w:rFonts w:ascii="Tahoma" w:eastAsia="Times New Roman" w:hAnsi="Tahoma" w:cs="Tahoma"/>
          <w:sz w:val="24"/>
          <w:szCs w:val="24"/>
        </w:rPr>
      </w:pPr>
      <w:hyperlink r:id="rId24" w:history="1">
        <w:r w:rsidR="00AE5D57" w:rsidRPr="00DA6771">
          <w:rPr>
            <w:rStyle w:val="Hyperlink"/>
            <w:rFonts w:eastAsia="Times New Roman" w:cs="Tahoma"/>
            <w:szCs w:val="20"/>
            <w:lang w:val="en-AU"/>
          </w:rPr>
          <w:t>Plagiarism</w:t>
        </w:r>
      </w:hyperlink>
      <w:r w:rsidR="00AE5D57" w:rsidRPr="00DA6771">
        <w:rPr>
          <w:rFonts w:ascii="Tahoma" w:eastAsia="Times New Roman" w:hAnsi="Tahoma" w:cs="Tahoma"/>
          <w:sz w:val="24"/>
          <w:szCs w:val="20"/>
          <w:lang w:val="en-AU"/>
        </w:rPr>
        <w:t xml:space="preserve"> happens when you present another person’s work, without acknowledgement of the source, as your own work. </w:t>
      </w:r>
    </w:p>
    <w:p w14:paraId="422A106B" w14:textId="77777777" w:rsidR="00AE5D57" w:rsidRPr="002038E8" w:rsidRDefault="00AE5D57" w:rsidP="00AE5D57">
      <w:pPr>
        <w:spacing w:after="0" w:line="240" w:lineRule="auto"/>
        <w:jc w:val="both"/>
        <w:rPr>
          <w:rFonts w:ascii="Tahoma" w:eastAsia="Times New Roman" w:hAnsi="Tahoma" w:cs="Tahoma"/>
          <w:sz w:val="24"/>
          <w:szCs w:val="24"/>
          <w:lang w:eastAsia="en-GB"/>
        </w:rPr>
      </w:pPr>
    </w:p>
    <w:p w14:paraId="62C4BEFF" w14:textId="77777777" w:rsidR="00AE5D57" w:rsidRPr="002038E8" w:rsidRDefault="00AE5D57" w:rsidP="00AE5D57">
      <w:pPr>
        <w:spacing w:after="0" w:line="240" w:lineRule="auto"/>
        <w:jc w:val="both"/>
        <w:rPr>
          <w:rFonts w:ascii="Tahoma" w:eastAsia="Times New Roman" w:hAnsi="Tahoma" w:cs="Tahoma"/>
          <w:sz w:val="24"/>
          <w:szCs w:val="24"/>
          <w:lang w:eastAsia="en-GB"/>
        </w:rPr>
      </w:pPr>
      <w:r w:rsidRPr="002038E8">
        <w:rPr>
          <w:rFonts w:ascii="Tahoma" w:eastAsia="Times New Roman" w:hAnsi="Tahoma" w:cs="Tahoma"/>
          <w:sz w:val="24"/>
          <w:szCs w:val="24"/>
          <w:lang w:eastAsia="en-GB"/>
        </w:rPr>
        <w:t xml:space="preserve">This includes material from the Internet as well as library books and the work of other students. Plagiarism is an </w:t>
      </w:r>
      <w:r w:rsidRPr="002038E8">
        <w:rPr>
          <w:rFonts w:ascii="Tahoma" w:eastAsia="Times New Roman" w:hAnsi="Tahoma" w:cs="Tahoma"/>
          <w:b/>
          <w:sz w:val="24"/>
          <w:szCs w:val="24"/>
          <w:lang w:eastAsia="en-GB"/>
        </w:rPr>
        <w:t>assessment offence</w:t>
      </w:r>
      <w:r w:rsidRPr="002038E8">
        <w:rPr>
          <w:rFonts w:ascii="Tahoma" w:eastAsia="Times New Roman" w:hAnsi="Tahoma" w:cs="Times New Roman"/>
          <w:b/>
          <w:sz w:val="24"/>
          <w:szCs w:val="20"/>
          <w:lang w:eastAsia="en-GB"/>
        </w:rPr>
        <w:t xml:space="preserve"> </w:t>
      </w:r>
      <w:r w:rsidRPr="002038E8">
        <w:rPr>
          <w:rFonts w:ascii="Tahoma" w:eastAsia="Times New Roman" w:hAnsi="Tahoma" w:cs="Tahoma"/>
          <w:sz w:val="24"/>
          <w:szCs w:val="24"/>
          <w:lang w:eastAsia="en-GB"/>
        </w:rPr>
        <w:t xml:space="preserve">and carries major penalties. Therefore, you must avoid the copying of another person's work without the use of quotation marks and/or acknowledgement of the source. Equally, summarising another person's work by simply changing a few words without acknowledgement also constitutes plagiarism. </w:t>
      </w:r>
    </w:p>
    <w:p w14:paraId="30E02C95" w14:textId="77777777" w:rsidR="00AE5D57" w:rsidRPr="002038E8" w:rsidRDefault="00AE5D57" w:rsidP="00AE5D57">
      <w:pPr>
        <w:spacing w:after="0" w:line="240" w:lineRule="auto"/>
        <w:jc w:val="both"/>
        <w:rPr>
          <w:rFonts w:ascii="Tahoma" w:eastAsia="Times New Roman" w:hAnsi="Tahoma" w:cs="Tahoma"/>
          <w:sz w:val="24"/>
          <w:szCs w:val="24"/>
          <w:lang w:eastAsia="en-GB"/>
        </w:rPr>
      </w:pPr>
    </w:p>
    <w:p w14:paraId="231B11D8" w14:textId="77777777" w:rsidR="00AE5D57" w:rsidRPr="00A0636E" w:rsidRDefault="00AE5D57" w:rsidP="00AE5D57">
      <w:pPr>
        <w:spacing w:after="0" w:line="240" w:lineRule="auto"/>
        <w:jc w:val="both"/>
        <w:rPr>
          <w:rFonts w:ascii="Tahoma" w:eastAsia="Times New Roman" w:hAnsi="Tahoma" w:cs="Tahoma"/>
          <w:sz w:val="24"/>
          <w:szCs w:val="24"/>
          <w:lang w:eastAsia="en-GB"/>
        </w:rPr>
      </w:pPr>
      <w:r w:rsidRPr="00A0636E">
        <w:rPr>
          <w:rFonts w:ascii="Tahoma" w:eastAsia="Times New Roman" w:hAnsi="Tahoma" w:cs="Tahoma"/>
          <w:sz w:val="24"/>
          <w:szCs w:val="24"/>
          <w:lang w:eastAsia="en-GB"/>
        </w:rPr>
        <w:t>Collusion</w:t>
      </w:r>
      <w:r w:rsidRPr="00A0636E">
        <w:rPr>
          <w:rFonts w:ascii="Tahoma" w:eastAsia="Times New Roman" w:hAnsi="Tahoma" w:cs="Times New Roman"/>
          <w:sz w:val="24"/>
          <w:szCs w:val="20"/>
          <w:lang w:val="en-AU" w:eastAsia="en-GB"/>
        </w:rPr>
        <w:t xml:space="preserve"> </w:t>
      </w:r>
      <w:r w:rsidRPr="00A0636E">
        <w:rPr>
          <w:rFonts w:ascii="Tahoma" w:eastAsia="Times New Roman" w:hAnsi="Tahoma" w:cs="Tahoma"/>
          <w:sz w:val="24"/>
          <w:szCs w:val="24"/>
          <w:lang w:eastAsia="en-GB"/>
        </w:rPr>
        <w:t>happens if you submit</w:t>
      </w:r>
      <w:r w:rsidRPr="00A0636E">
        <w:rPr>
          <w:rFonts w:ascii="Tahoma" w:eastAsia="Times New Roman" w:hAnsi="Tahoma" w:cs="Times New Roman"/>
          <w:sz w:val="24"/>
          <w:szCs w:val="20"/>
          <w:lang w:eastAsia="en-GB"/>
        </w:rPr>
        <w:t xml:space="preserve"> a piece of work </w:t>
      </w:r>
      <w:r w:rsidRPr="00A0636E">
        <w:rPr>
          <w:rFonts w:ascii="Tahoma" w:eastAsia="Times New Roman" w:hAnsi="Tahoma" w:cs="Tahoma"/>
          <w:sz w:val="24"/>
          <w:szCs w:val="24"/>
          <w:lang w:eastAsia="en-GB"/>
        </w:rPr>
        <w:t xml:space="preserve">done in collaboration with another student </w:t>
      </w:r>
      <w:r w:rsidRPr="00A0636E">
        <w:rPr>
          <w:rFonts w:ascii="Tahoma" w:eastAsia="Times New Roman" w:hAnsi="Tahoma" w:cs="Times New Roman"/>
          <w:sz w:val="24"/>
          <w:szCs w:val="20"/>
          <w:lang w:eastAsia="en-GB"/>
        </w:rPr>
        <w:t xml:space="preserve">as </w:t>
      </w:r>
      <w:r w:rsidRPr="00A0636E">
        <w:rPr>
          <w:rFonts w:ascii="Tahoma" w:eastAsia="Times New Roman" w:hAnsi="Tahoma" w:cs="Tahoma"/>
          <w:sz w:val="24"/>
          <w:szCs w:val="24"/>
          <w:lang w:eastAsia="en-GB"/>
        </w:rPr>
        <w:t>if the work</w:t>
      </w:r>
      <w:r w:rsidRPr="00A0636E">
        <w:rPr>
          <w:rFonts w:ascii="Tahoma" w:eastAsia="Times New Roman" w:hAnsi="Tahoma" w:cs="Times New Roman"/>
          <w:sz w:val="24"/>
          <w:szCs w:val="20"/>
          <w:lang w:eastAsia="en-GB"/>
        </w:rPr>
        <w:t xml:space="preserve"> was </w:t>
      </w:r>
      <w:r w:rsidRPr="00A0636E">
        <w:rPr>
          <w:rFonts w:ascii="Tahoma" w:eastAsia="Times New Roman" w:hAnsi="Tahoma" w:cs="Tahoma"/>
          <w:sz w:val="24"/>
          <w:szCs w:val="24"/>
          <w:lang w:eastAsia="en-GB"/>
        </w:rPr>
        <w:t>entirely your</w:t>
      </w:r>
      <w:r w:rsidRPr="00A0636E">
        <w:rPr>
          <w:rFonts w:ascii="Tahoma" w:eastAsia="Times New Roman" w:hAnsi="Tahoma" w:cs="Times New Roman"/>
          <w:sz w:val="24"/>
          <w:szCs w:val="20"/>
          <w:lang w:eastAsia="en-GB"/>
        </w:rPr>
        <w:t xml:space="preserve"> own</w:t>
      </w:r>
      <w:r w:rsidRPr="00A0636E">
        <w:rPr>
          <w:rFonts w:ascii="Tahoma" w:eastAsia="Times New Roman" w:hAnsi="Tahoma" w:cs="Tahoma"/>
          <w:sz w:val="24"/>
          <w:szCs w:val="24"/>
          <w:lang w:eastAsia="en-GB"/>
        </w:rPr>
        <w:t xml:space="preserve">. </w:t>
      </w:r>
    </w:p>
    <w:p w14:paraId="60884A68" w14:textId="77777777" w:rsidR="00AE5D57" w:rsidRPr="002038E8" w:rsidRDefault="00AE5D57" w:rsidP="00AE5D57">
      <w:pPr>
        <w:spacing w:after="0" w:line="240" w:lineRule="auto"/>
        <w:jc w:val="both"/>
        <w:rPr>
          <w:rFonts w:ascii="Tahoma" w:eastAsia="Times New Roman" w:hAnsi="Tahoma" w:cs="Tahoma"/>
          <w:sz w:val="24"/>
          <w:szCs w:val="24"/>
          <w:lang w:eastAsia="en-GB"/>
        </w:rPr>
      </w:pPr>
    </w:p>
    <w:p w14:paraId="679B67CC" w14:textId="77777777" w:rsidR="00AE5D57" w:rsidRPr="002038E8" w:rsidRDefault="00AE5D57" w:rsidP="00AE5D57">
      <w:pPr>
        <w:spacing w:after="0" w:line="240" w:lineRule="auto"/>
        <w:jc w:val="both"/>
        <w:rPr>
          <w:rFonts w:ascii="Tahoma" w:eastAsia="Times New Roman" w:hAnsi="Tahoma" w:cs="Tahoma"/>
          <w:sz w:val="24"/>
          <w:szCs w:val="24"/>
          <w:lang w:eastAsia="en-GB"/>
        </w:rPr>
      </w:pPr>
      <w:r w:rsidRPr="002038E8">
        <w:rPr>
          <w:rFonts w:ascii="Tahoma" w:eastAsia="Times New Roman" w:hAnsi="Tahoma" w:cs="Tahoma"/>
          <w:sz w:val="24"/>
          <w:szCs w:val="24"/>
          <w:lang w:eastAsia="en-GB"/>
        </w:rPr>
        <w:t xml:space="preserve">Plagiarism and collusion are treated as seriously as cheating in an examination and the sanctions available are the same, including failure of the assessment, failure of the module and even failure of the course.  </w:t>
      </w:r>
    </w:p>
    <w:p w14:paraId="4FE9EC27" w14:textId="77777777" w:rsidR="00AE5D57" w:rsidRPr="002038E8" w:rsidRDefault="00AE5D57" w:rsidP="00AE5D57">
      <w:pPr>
        <w:spacing w:after="0" w:line="240" w:lineRule="auto"/>
        <w:jc w:val="both"/>
        <w:rPr>
          <w:rFonts w:ascii="Tahoma" w:eastAsia="Times New Roman" w:hAnsi="Tahoma" w:cs="Tahoma"/>
          <w:sz w:val="24"/>
          <w:szCs w:val="24"/>
          <w:lang w:eastAsia="en-GB"/>
        </w:rPr>
      </w:pPr>
    </w:p>
    <w:p w14:paraId="5C157559" w14:textId="77777777" w:rsidR="00AE5D57" w:rsidRPr="002038E8" w:rsidRDefault="00AE5D57" w:rsidP="00AE5D57">
      <w:pPr>
        <w:spacing w:after="0" w:line="240" w:lineRule="auto"/>
        <w:jc w:val="both"/>
        <w:rPr>
          <w:rFonts w:ascii="Tahoma" w:eastAsia="Times New Roman" w:hAnsi="Tahoma" w:cs="Tahoma"/>
          <w:sz w:val="24"/>
          <w:szCs w:val="24"/>
          <w:lang w:eastAsia="en-GB"/>
        </w:rPr>
      </w:pPr>
      <w:r w:rsidRPr="002038E8">
        <w:rPr>
          <w:rFonts w:ascii="Tahoma" w:eastAsia="Times New Roman" w:hAnsi="Tahoma" w:cs="Tahoma"/>
          <w:sz w:val="24"/>
          <w:szCs w:val="24"/>
          <w:lang w:eastAsia="en-GB"/>
        </w:rPr>
        <w:t>To avoid the above, you should follow some very simple guidelines:</w:t>
      </w:r>
    </w:p>
    <w:p w14:paraId="3E43C7BA" w14:textId="77777777" w:rsidR="00AE5D57" w:rsidRPr="002038E8" w:rsidRDefault="00AE5D57" w:rsidP="00AE5D57">
      <w:pPr>
        <w:numPr>
          <w:ilvl w:val="0"/>
          <w:numId w:val="4"/>
        </w:numPr>
        <w:tabs>
          <w:tab w:val="num" w:pos="1276"/>
        </w:tabs>
        <w:spacing w:before="120" w:after="0" w:line="240" w:lineRule="auto"/>
        <w:ind w:left="0"/>
        <w:jc w:val="both"/>
        <w:rPr>
          <w:rFonts w:ascii="Tahoma" w:eastAsia="Times New Roman" w:hAnsi="Tahoma" w:cs="Tahoma"/>
          <w:sz w:val="24"/>
          <w:szCs w:val="24"/>
          <w:lang w:eastAsia="en-GB"/>
        </w:rPr>
      </w:pPr>
      <w:r w:rsidRPr="002038E8">
        <w:rPr>
          <w:rFonts w:ascii="Tahoma" w:eastAsia="Times New Roman" w:hAnsi="Tahoma" w:cs="Tahoma"/>
          <w:sz w:val="24"/>
          <w:szCs w:val="24"/>
          <w:lang w:eastAsia="en-GB"/>
        </w:rPr>
        <w:t>always write in your own words,</w:t>
      </w:r>
    </w:p>
    <w:p w14:paraId="4951EFBB" w14:textId="77777777" w:rsidR="00AE5D57" w:rsidRPr="002038E8" w:rsidRDefault="00AE5D57" w:rsidP="00AE5D57">
      <w:pPr>
        <w:numPr>
          <w:ilvl w:val="0"/>
          <w:numId w:val="4"/>
        </w:numPr>
        <w:tabs>
          <w:tab w:val="num" w:pos="1276"/>
        </w:tabs>
        <w:spacing w:before="120" w:after="0" w:line="240" w:lineRule="auto"/>
        <w:ind w:left="0"/>
        <w:jc w:val="both"/>
        <w:rPr>
          <w:rFonts w:ascii="Tahoma" w:eastAsia="Times New Roman" w:hAnsi="Tahoma" w:cs="Tahoma"/>
          <w:sz w:val="24"/>
          <w:szCs w:val="24"/>
          <w:lang w:eastAsia="en-GB"/>
        </w:rPr>
      </w:pPr>
      <w:r w:rsidRPr="002038E8">
        <w:rPr>
          <w:rFonts w:ascii="Tahoma" w:eastAsia="Times New Roman" w:hAnsi="Tahoma" w:cs="Tahoma"/>
          <w:sz w:val="24"/>
          <w:szCs w:val="24"/>
          <w:lang w:eastAsia="en-GB"/>
        </w:rPr>
        <w:t xml:space="preserve">always acknowledge the sources that you have used to obtain your information, data, code, </w:t>
      </w:r>
      <w:proofErr w:type="gramStart"/>
      <w:r w:rsidRPr="002038E8">
        <w:rPr>
          <w:rFonts w:ascii="Tahoma" w:eastAsia="Times New Roman" w:hAnsi="Tahoma" w:cs="Tahoma"/>
          <w:sz w:val="24"/>
          <w:szCs w:val="24"/>
          <w:lang w:eastAsia="en-GB"/>
        </w:rPr>
        <w:t>maps</w:t>
      </w:r>
      <w:proofErr w:type="gramEnd"/>
      <w:r w:rsidRPr="002038E8">
        <w:rPr>
          <w:rFonts w:ascii="Tahoma" w:eastAsia="Times New Roman" w:hAnsi="Tahoma" w:cs="Tahoma"/>
          <w:sz w:val="24"/>
          <w:szCs w:val="24"/>
          <w:lang w:eastAsia="en-GB"/>
        </w:rPr>
        <w:t xml:space="preserve"> and diagrams etc.,</w:t>
      </w:r>
    </w:p>
    <w:p w14:paraId="6766A582" w14:textId="77777777" w:rsidR="00AE5D57" w:rsidRPr="002038E8" w:rsidRDefault="00AE5D57" w:rsidP="00AE5D57">
      <w:pPr>
        <w:numPr>
          <w:ilvl w:val="0"/>
          <w:numId w:val="4"/>
        </w:numPr>
        <w:tabs>
          <w:tab w:val="num" w:pos="1276"/>
        </w:tabs>
        <w:spacing w:before="120" w:after="0" w:line="240" w:lineRule="auto"/>
        <w:ind w:left="0"/>
        <w:jc w:val="both"/>
        <w:rPr>
          <w:rFonts w:ascii="Tahoma" w:eastAsia="Times New Roman" w:hAnsi="Tahoma" w:cs="Tahoma"/>
          <w:sz w:val="24"/>
          <w:szCs w:val="24"/>
          <w:lang w:eastAsia="en-GB"/>
        </w:rPr>
      </w:pPr>
      <w:r w:rsidRPr="002038E8">
        <w:rPr>
          <w:rFonts w:ascii="Tahoma" w:eastAsia="Times New Roman" w:hAnsi="Tahoma" w:cs="Tahoma"/>
          <w:sz w:val="24"/>
          <w:szCs w:val="24"/>
          <w:lang w:eastAsia="en-GB"/>
        </w:rPr>
        <w:t>always give precise references within the text, using the Harvard system or some other appropriate method,</w:t>
      </w:r>
    </w:p>
    <w:p w14:paraId="67E85E7D" w14:textId="77777777" w:rsidR="00AE5D57" w:rsidRPr="002038E8" w:rsidRDefault="00AE5D57" w:rsidP="00AE5D57">
      <w:pPr>
        <w:numPr>
          <w:ilvl w:val="0"/>
          <w:numId w:val="4"/>
        </w:numPr>
        <w:tabs>
          <w:tab w:val="num" w:pos="1276"/>
        </w:tabs>
        <w:spacing w:before="120" w:after="0" w:line="240" w:lineRule="auto"/>
        <w:ind w:left="0"/>
        <w:jc w:val="both"/>
        <w:rPr>
          <w:rFonts w:ascii="Tahoma" w:eastAsia="Times New Roman" w:hAnsi="Tahoma" w:cs="Tahoma"/>
          <w:sz w:val="24"/>
          <w:szCs w:val="24"/>
          <w:lang w:eastAsia="en-GB"/>
        </w:rPr>
      </w:pPr>
      <w:r w:rsidRPr="002038E8">
        <w:rPr>
          <w:rFonts w:ascii="Tahoma" w:eastAsia="Times New Roman" w:hAnsi="Tahoma" w:cs="Tahoma"/>
          <w:sz w:val="24"/>
          <w:szCs w:val="24"/>
          <w:lang w:eastAsia="en-GB"/>
        </w:rPr>
        <w:t>never ‘cut and paste’ from any electronic documents into your own work, whether you have obtained them from the www or from friends,</w:t>
      </w:r>
    </w:p>
    <w:p w14:paraId="587DE1B0" w14:textId="77777777" w:rsidR="00AE5D57" w:rsidRPr="002038E8" w:rsidRDefault="00AE5D57" w:rsidP="00AE5D57">
      <w:pPr>
        <w:numPr>
          <w:ilvl w:val="0"/>
          <w:numId w:val="4"/>
        </w:numPr>
        <w:tabs>
          <w:tab w:val="num" w:pos="1276"/>
        </w:tabs>
        <w:spacing w:before="120" w:after="0" w:line="240" w:lineRule="auto"/>
        <w:ind w:left="0"/>
        <w:jc w:val="both"/>
        <w:rPr>
          <w:rFonts w:ascii="Tahoma" w:eastAsia="Times New Roman" w:hAnsi="Tahoma" w:cs="Tahoma"/>
          <w:sz w:val="24"/>
          <w:szCs w:val="24"/>
          <w:lang w:eastAsia="en-GB"/>
        </w:rPr>
      </w:pPr>
      <w:r w:rsidRPr="002038E8">
        <w:rPr>
          <w:rFonts w:ascii="Tahoma" w:eastAsia="Times New Roman" w:hAnsi="Tahoma" w:cs="Tahoma"/>
          <w:sz w:val="24"/>
          <w:szCs w:val="24"/>
          <w:lang w:eastAsia="en-GB"/>
        </w:rPr>
        <w:t>never lend your coursework to another student and always keep your work secure (screen lock your computer when you leave your workstation in the library or labs),</w:t>
      </w:r>
    </w:p>
    <w:p w14:paraId="7047F593" w14:textId="77777777" w:rsidR="00AE5D57" w:rsidRPr="002038E8" w:rsidRDefault="00AE5D57" w:rsidP="00AE5D57">
      <w:pPr>
        <w:numPr>
          <w:ilvl w:val="0"/>
          <w:numId w:val="4"/>
        </w:numPr>
        <w:tabs>
          <w:tab w:val="num" w:pos="1276"/>
        </w:tabs>
        <w:spacing w:before="120" w:after="0" w:line="240" w:lineRule="auto"/>
        <w:ind w:left="0"/>
        <w:jc w:val="both"/>
        <w:rPr>
          <w:rFonts w:ascii="Tahoma" w:eastAsia="Times New Roman" w:hAnsi="Tahoma" w:cs="Tahoma"/>
          <w:sz w:val="24"/>
          <w:szCs w:val="24"/>
          <w:lang w:eastAsia="en-GB"/>
        </w:rPr>
      </w:pPr>
      <w:r w:rsidRPr="002038E8">
        <w:rPr>
          <w:rFonts w:ascii="Tahoma" w:eastAsia="Times New Roman" w:hAnsi="Tahoma" w:cs="Tahoma"/>
          <w:sz w:val="24"/>
          <w:szCs w:val="24"/>
          <w:lang w:eastAsia="en-GB"/>
        </w:rPr>
        <w:lastRenderedPageBreak/>
        <w:t>although it can be extremely beneficial for you to share research and discuss ideas about assignment topics with other students taking your modules, you must make sure that the coursework that you submit for assessment has been written independently and does not consist of sections that have been cut and pasted from each other’s work.</w:t>
      </w:r>
    </w:p>
    <w:p w14:paraId="13A50409" w14:textId="77777777" w:rsidR="00AE5D57" w:rsidRPr="002038E8" w:rsidRDefault="00AE5D57" w:rsidP="00AE5D57">
      <w:pPr>
        <w:spacing w:after="0" w:line="240" w:lineRule="auto"/>
        <w:jc w:val="both"/>
        <w:rPr>
          <w:rFonts w:ascii="Tahoma" w:eastAsia="Times New Roman" w:hAnsi="Tahoma" w:cs="Tahoma"/>
          <w:sz w:val="24"/>
          <w:szCs w:val="24"/>
          <w:lang w:eastAsia="en-GB"/>
        </w:rPr>
      </w:pPr>
    </w:p>
    <w:p w14:paraId="3C989C05" w14:textId="0C1A6112" w:rsidR="00AE5D57" w:rsidRPr="002038E8" w:rsidRDefault="00AE5D57" w:rsidP="00AE5D57">
      <w:pPr>
        <w:spacing w:after="0" w:line="240" w:lineRule="auto"/>
        <w:jc w:val="both"/>
        <w:rPr>
          <w:rFonts w:ascii="Tahoma" w:eastAsia="Times New Roman" w:hAnsi="Tahoma" w:cs="Tahoma"/>
          <w:sz w:val="24"/>
          <w:szCs w:val="24"/>
          <w:lang w:eastAsia="en-GB"/>
        </w:rPr>
      </w:pPr>
      <w:r w:rsidRPr="002038E8">
        <w:rPr>
          <w:rFonts w:ascii="Tahoma" w:eastAsia="Times New Roman" w:hAnsi="Tahoma" w:cs="Tahoma"/>
          <w:sz w:val="24"/>
          <w:szCs w:val="24"/>
          <w:lang w:eastAsia="en-GB"/>
        </w:rPr>
        <w:t xml:space="preserve">Further important guidance is also available on the </w:t>
      </w:r>
      <w:hyperlink r:id="rId25" w:history="1">
        <w:r w:rsidRPr="00544A9D">
          <w:rPr>
            <w:rStyle w:val="Hyperlink"/>
            <w:rFonts w:eastAsia="Times New Roman" w:cs="Tahoma"/>
            <w:szCs w:val="24"/>
            <w:lang w:eastAsia="en-GB"/>
          </w:rPr>
          <w:t>Staffordshire University study skills website</w:t>
        </w:r>
      </w:hyperlink>
      <w:r w:rsidR="002D6656">
        <w:rPr>
          <w:rFonts w:ascii="Tahoma" w:eastAsia="Times New Roman" w:hAnsi="Tahoma" w:cs="Tahoma"/>
          <w:sz w:val="24"/>
          <w:szCs w:val="24"/>
          <w:lang w:eastAsia="en-GB"/>
        </w:rPr>
        <w:t>.</w:t>
      </w:r>
    </w:p>
    <w:p w14:paraId="6BAC0123" w14:textId="3034C291" w:rsidR="00AE5D57" w:rsidRPr="002038E8" w:rsidRDefault="00AE5D57" w:rsidP="009F1C11">
      <w:pPr>
        <w:pStyle w:val="Heading1"/>
        <w:rPr>
          <w:rFonts w:eastAsia="Times New Roman"/>
          <w:snapToGrid w:val="0"/>
        </w:rPr>
      </w:pPr>
      <w:bookmarkStart w:id="12" w:name="_Toc68178636"/>
      <w:r w:rsidRPr="002038E8">
        <w:rPr>
          <w:rFonts w:eastAsia="Times New Roman"/>
          <w:snapToGrid w:val="0"/>
        </w:rPr>
        <w:t>How can I give my views on this module?</w:t>
      </w:r>
      <w:bookmarkEnd w:id="12"/>
    </w:p>
    <w:p w14:paraId="40B47DF2" w14:textId="77777777" w:rsidR="00AE5D57" w:rsidRPr="002038E8" w:rsidRDefault="00AE5D57" w:rsidP="00AE5D57">
      <w:pPr>
        <w:spacing w:after="0" w:line="240" w:lineRule="auto"/>
        <w:jc w:val="both"/>
        <w:rPr>
          <w:rFonts w:ascii="Tahoma" w:eastAsia="Times New Roman" w:hAnsi="Tahoma" w:cs="Tahoma"/>
          <w:sz w:val="24"/>
          <w:szCs w:val="24"/>
          <w:lang w:eastAsia="en-GB"/>
        </w:rPr>
      </w:pPr>
      <w:r w:rsidRPr="002038E8">
        <w:rPr>
          <w:rFonts w:ascii="Tahoma" w:eastAsia="Times New Roman" w:hAnsi="Tahoma" w:cs="Tahoma"/>
          <w:sz w:val="24"/>
          <w:szCs w:val="24"/>
          <w:lang w:eastAsia="en-GB"/>
        </w:rPr>
        <w:t xml:space="preserve">You are welcome to discuss your views on the module at any time – please speak to your module tutor.  Views may also be expressed through your Student Academic Representative or via Course Committee </w:t>
      </w:r>
      <w:r>
        <w:rPr>
          <w:rFonts w:ascii="Tahoma" w:eastAsia="Times New Roman" w:hAnsi="Tahoma" w:cs="Tahoma"/>
          <w:sz w:val="24"/>
          <w:szCs w:val="24"/>
          <w:lang w:eastAsia="en-GB"/>
        </w:rPr>
        <w:t>m</w:t>
      </w:r>
      <w:r w:rsidRPr="002038E8">
        <w:rPr>
          <w:rFonts w:ascii="Tahoma" w:eastAsia="Times New Roman" w:hAnsi="Tahoma" w:cs="Tahoma"/>
          <w:sz w:val="24"/>
          <w:szCs w:val="24"/>
          <w:lang w:eastAsia="en-GB"/>
        </w:rPr>
        <w:t xml:space="preserve">eetings.  You will have the opportunity to provide formal feedback on this module, by completing a module feedback survey. In addition, you will have a chance to comment on your overall experience by undertaking one of the student surveys this year; these are </w:t>
      </w:r>
      <w:proofErr w:type="gramStart"/>
      <w:r w:rsidRPr="002038E8">
        <w:rPr>
          <w:rFonts w:ascii="Tahoma" w:eastAsia="Times New Roman" w:hAnsi="Tahoma" w:cs="Tahoma"/>
          <w:sz w:val="24"/>
          <w:szCs w:val="24"/>
          <w:lang w:eastAsia="en-GB"/>
        </w:rPr>
        <w:t>really important</w:t>
      </w:r>
      <w:proofErr w:type="gramEnd"/>
      <w:r w:rsidRPr="002038E8">
        <w:rPr>
          <w:rFonts w:ascii="Tahoma" w:eastAsia="Times New Roman" w:hAnsi="Tahoma" w:cs="Tahoma"/>
          <w:sz w:val="24"/>
          <w:szCs w:val="24"/>
          <w:lang w:eastAsia="en-GB"/>
        </w:rPr>
        <w:t xml:space="preserve"> to us – they let us know how well we are doing, and we really appreciate your input.</w:t>
      </w:r>
    </w:p>
    <w:p w14:paraId="67508BD9" w14:textId="77777777" w:rsidR="00AE5D57" w:rsidRPr="002038E8" w:rsidRDefault="00AE5D57" w:rsidP="00AE5D57">
      <w:pPr>
        <w:spacing w:after="0" w:line="240" w:lineRule="auto"/>
        <w:jc w:val="both"/>
        <w:rPr>
          <w:rFonts w:ascii="Tahoma" w:eastAsia="Times New Roman" w:hAnsi="Tahoma" w:cs="Tahoma"/>
          <w:sz w:val="24"/>
          <w:szCs w:val="24"/>
          <w:lang w:eastAsia="en-GB"/>
        </w:rPr>
      </w:pPr>
    </w:p>
    <w:p w14:paraId="1811E2FE" w14:textId="77777777" w:rsidR="00AE5D57" w:rsidRPr="002038E8" w:rsidRDefault="00AE5D57" w:rsidP="00AE5D57">
      <w:pPr>
        <w:spacing w:after="0" w:line="240" w:lineRule="auto"/>
        <w:jc w:val="both"/>
        <w:rPr>
          <w:rFonts w:ascii="Tahoma" w:eastAsia="Times New Roman" w:hAnsi="Tahoma" w:cs="Tahoma"/>
          <w:sz w:val="24"/>
          <w:szCs w:val="24"/>
          <w:lang w:eastAsia="en-GB"/>
        </w:rPr>
      </w:pPr>
      <w:r w:rsidRPr="002038E8">
        <w:rPr>
          <w:rFonts w:ascii="Tahoma" w:eastAsia="Times New Roman" w:hAnsi="Tahoma" w:cs="Tahoma"/>
          <w:sz w:val="24"/>
          <w:szCs w:val="24"/>
          <w:lang w:eastAsia="en-GB"/>
        </w:rPr>
        <w:t>These are some of the things that last year’s students liked about the module:</w:t>
      </w:r>
    </w:p>
    <w:p w14:paraId="013DF7FA" w14:textId="77777777" w:rsidR="00AE5D57" w:rsidRPr="002038E8" w:rsidRDefault="00AE5D57" w:rsidP="00AE5D57">
      <w:pPr>
        <w:spacing w:after="0" w:line="240" w:lineRule="auto"/>
        <w:jc w:val="both"/>
        <w:rPr>
          <w:rFonts w:ascii="Tahoma" w:eastAsia="Times New Roman" w:hAnsi="Tahoma" w:cs="Tahoma"/>
          <w:sz w:val="24"/>
          <w:szCs w:val="24"/>
          <w:lang w:eastAsia="en-GB"/>
        </w:rPr>
      </w:pPr>
    </w:p>
    <w:p w14:paraId="415EF328" w14:textId="77777777" w:rsidR="00AE5D57" w:rsidRPr="002038E8" w:rsidRDefault="00AE5D57" w:rsidP="00AE5D57">
      <w:pPr>
        <w:spacing w:after="0" w:line="240" w:lineRule="auto"/>
        <w:jc w:val="both"/>
        <w:rPr>
          <w:rFonts w:ascii="Tahoma" w:eastAsia="Times New Roman" w:hAnsi="Tahoma" w:cs="Tahoma"/>
          <w:i/>
          <w:sz w:val="24"/>
          <w:szCs w:val="24"/>
          <w:lang w:eastAsia="en-GB"/>
        </w:rPr>
      </w:pPr>
      <w:r w:rsidRPr="002038E8">
        <w:rPr>
          <w:rFonts w:ascii="Tahoma" w:eastAsia="Times New Roman" w:hAnsi="Tahoma" w:cs="Tahoma"/>
          <w:i/>
          <w:sz w:val="24"/>
          <w:szCs w:val="24"/>
          <w:highlight w:val="yellow"/>
          <w:lang w:eastAsia="en-GB"/>
        </w:rPr>
        <w:t>(insert bulleted comments from module monitoring form)</w:t>
      </w:r>
    </w:p>
    <w:p w14:paraId="72A32E5B" w14:textId="77777777" w:rsidR="00AE5D57" w:rsidRPr="002038E8" w:rsidRDefault="00AE5D57" w:rsidP="00AE5D57">
      <w:pPr>
        <w:spacing w:after="0" w:line="240" w:lineRule="auto"/>
        <w:jc w:val="both"/>
        <w:rPr>
          <w:rFonts w:ascii="Tahoma" w:eastAsia="Times New Roman" w:hAnsi="Tahoma" w:cs="Tahoma"/>
          <w:sz w:val="24"/>
          <w:szCs w:val="24"/>
          <w:lang w:eastAsia="en-GB"/>
        </w:rPr>
      </w:pPr>
    </w:p>
    <w:p w14:paraId="793642C7" w14:textId="77777777" w:rsidR="00AE5D57" w:rsidRPr="002038E8" w:rsidRDefault="00AE5D57" w:rsidP="00AE5D57">
      <w:pPr>
        <w:spacing w:after="0" w:line="240" w:lineRule="auto"/>
        <w:jc w:val="both"/>
        <w:rPr>
          <w:rFonts w:ascii="Tahoma" w:eastAsia="Times New Roman" w:hAnsi="Tahoma" w:cs="Tahoma"/>
          <w:sz w:val="24"/>
          <w:szCs w:val="24"/>
          <w:lang w:eastAsia="en-GB"/>
        </w:rPr>
      </w:pPr>
      <w:r w:rsidRPr="002038E8">
        <w:rPr>
          <w:rFonts w:ascii="Tahoma" w:eastAsia="Times New Roman" w:hAnsi="Tahoma" w:cs="Tahoma"/>
          <w:sz w:val="24"/>
          <w:szCs w:val="24"/>
          <w:lang w:eastAsia="en-GB"/>
        </w:rPr>
        <w:t>and this is what we have changed after last year’s feedback comments:</w:t>
      </w:r>
    </w:p>
    <w:p w14:paraId="31ACD7E3" w14:textId="77777777" w:rsidR="00AE5D57" w:rsidRPr="002038E8" w:rsidRDefault="00AE5D57" w:rsidP="00AE5D57">
      <w:pPr>
        <w:spacing w:after="0" w:line="240" w:lineRule="auto"/>
        <w:jc w:val="both"/>
        <w:rPr>
          <w:rFonts w:ascii="Tahoma" w:eastAsia="Times New Roman" w:hAnsi="Tahoma" w:cs="Tahoma"/>
          <w:sz w:val="24"/>
          <w:szCs w:val="24"/>
          <w:lang w:eastAsia="en-GB"/>
        </w:rPr>
      </w:pPr>
    </w:p>
    <w:p w14:paraId="4EE2E23A" w14:textId="77777777" w:rsidR="00AE5D57" w:rsidRPr="002038E8" w:rsidRDefault="00AE5D57" w:rsidP="00AE5D57">
      <w:pPr>
        <w:spacing w:after="0" w:line="240" w:lineRule="auto"/>
        <w:jc w:val="both"/>
        <w:rPr>
          <w:rFonts w:ascii="Tahoma" w:eastAsia="Times New Roman" w:hAnsi="Tahoma" w:cs="Tahoma"/>
          <w:i/>
          <w:sz w:val="24"/>
          <w:szCs w:val="24"/>
          <w:lang w:eastAsia="en-GB"/>
        </w:rPr>
      </w:pPr>
      <w:r w:rsidRPr="002038E8">
        <w:rPr>
          <w:rFonts w:ascii="Tahoma" w:eastAsia="Times New Roman" w:hAnsi="Tahoma" w:cs="Tahoma"/>
          <w:i/>
          <w:sz w:val="24"/>
          <w:szCs w:val="24"/>
          <w:highlight w:val="yellow"/>
          <w:lang w:eastAsia="en-GB"/>
        </w:rPr>
        <w:t>(insert bulleted details from action plan form module monitoring form)</w:t>
      </w:r>
    </w:p>
    <w:p w14:paraId="32937ACB" w14:textId="14DB61AA" w:rsidR="00AE5D57" w:rsidRPr="002038E8" w:rsidRDefault="00AE5D57" w:rsidP="009F1C11">
      <w:pPr>
        <w:pStyle w:val="Heading1"/>
        <w:rPr>
          <w:rFonts w:eastAsia="Times New Roman"/>
          <w:snapToGrid w:val="0"/>
        </w:rPr>
      </w:pPr>
      <w:bookmarkStart w:id="13" w:name="_Toc68178637"/>
      <w:r w:rsidRPr="002038E8">
        <w:rPr>
          <w:rFonts w:eastAsia="Times New Roman"/>
          <w:snapToGrid w:val="0"/>
        </w:rPr>
        <w:t>Ethics</w:t>
      </w:r>
      <w:bookmarkEnd w:id="13"/>
    </w:p>
    <w:p w14:paraId="5EDA8BBF" w14:textId="77777777" w:rsidR="00AE5D57" w:rsidRPr="002038E8" w:rsidRDefault="00AE5D57" w:rsidP="00AE5D57">
      <w:pPr>
        <w:spacing w:after="0" w:line="240" w:lineRule="auto"/>
        <w:jc w:val="both"/>
        <w:rPr>
          <w:rFonts w:ascii="Tahoma" w:eastAsia="Times New Roman" w:hAnsi="Tahoma" w:cs="Tahoma"/>
          <w:sz w:val="24"/>
          <w:szCs w:val="24"/>
          <w:lang w:val="en-AU" w:eastAsia="en-GB"/>
        </w:rPr>
      </w:pPr>
      <w:r w:rsidRPr="002038E8">
        <w:rPr>
          <w:rFonts w:ascii="Tahoma" w:eastAsia="Times New Roman" w:hAnsi="Tahoma" w:cs="Tahoma"/>
          <w:sz w:val="24"/>
          <w:szCs w:val="24"/>
          <w:lang w:val="en-AU" w:eastAsia="en-GB"/>
        </w:rPr>
        <w:t xml:space="preserve">All students and staff are expected to adhere to the University’s </w:t>
      </w:r>
      <w:hyperlink r:id="rId26" w:history="1">
        <w:r w:rsidRPr="003867CF">
          <w:rPr>
            <w:rFonts w:ascii="Tahoma" w:eastAsia="Times New Roman" w:hAnsi="Tahoma" w:cs="Tahoma"/>
            <w:color w:val="4472C4" w:themeColor="accent1"/>
            <w:sz w:val="24"/>
            <w:szCs w:val="24"/>
            <w:u w:val="single"/>
            <w:lang w:val="en-AU" w:eastAsia="en-GB"/>
          </w:rPr>
          <w:t>Ethical Review Policy</w:t>
        </w:r>
      </w:hyperlink>
      <w:r w:rsidRPr="003867CF">
        <w:rPr>
          <w:rFonts w:ascii="Tahoma" w:eastAsia="Times New Roman" w:hAnsi="Tahoma" w:cs="Tahoma"/>
          <w:color w:val="4472C4" w:themeColor="accent1"/>
          <w:sz w:val="24"/>
          <w:szCs w:val="24"/>
          <w:lang w:val="en-AU" w:eastAsia="en-GB"/>
        </w:rPr>
        <w:t xml:space="preserve">. </w:t>
      </w:r>
      <w:r w:rsidRPr="002038E8">
        <w:rPr>
          <w:rFonts w:ascii="Tahoma" w:eastAsia="Times New Roman" w:hAnsi="Tahoma" w:cs="Tahoma"/>
          <w:sz w:val="24"/>
          <w:szCs w:val="24"/>
          <w:lang w:val="en-AU" w:eastAsia="en-GB"/>
        </w:rPr>
        <w:t>There may also be additional Professional Body ethical requirements.  It is the responsibility of all students and staff to ensure that ethics are fully considered as appropriate, and codes of conduct followed. Any student wishing to seek further advice on ethical issues in relation to their work should contact their module tutor in the first instance.</w:t>
      </w:r>
    </w:p>
    <w:p w14:paraId="28D3F4ED" w14:textId="006B4EC1" w:rsidR="00AE5D57" w:rsidRPr="002038E8" w:rsidRDefault="00AE5D57" w:rsidP="009F1C11">
      <w:pPr>
        <w:pStyle w:val="Heading1"/>
        <w:rPr>
          <w:rFonts w:eastAsia="Times New Roman"/>
          <w:snapToGrid w:val="0"/>
        </w:rPr>
      </w:pPr>
      <w:bookmarkStart w:id="14" w:name="_Toc68178638"/>
      <w:r w:rsidRPr="002038E8">
        <w:rPr>
          <w:rFonts w:eastAsia="Times New Roman"/>
          <w:snapToGrid w:val="0"/>
        </w:rPr>
        <w:t>Module External Examiner</w:t>
      </w:r>
      <w:bookmarkEnd w:id="14"/>
    </w:p>
    <w:p w14:paraId="6667E17E" w14:textId="69561B97" w:rsidR="00AE5D57" w:rsidRPr="00E42553" w:rsidRDefault="00AE5D57" w:rsidP="00AE5D57">
      <w:pPr>
        <w:spacing w:after="0" w:line="240" w:lineRule="auto"/>
        <w:jc w:val="both"/>
        <w:rPr>
          <w:rFonts w:ascii="Tahoma" w:eastAsia="Times New Roman" w:hAnsi="Tahoma" w:cs="Tahoma"/>
          <w:sz w:val="24"/>
          <w:szCs w:val="24"/>
          <w:lang w:eastAsia="en-GB"/>
        </w:rPr>
      </w:pPr>
      <w:r w:rsidRPr="002038E8">
        <w:rPr>
          <w:rFonts w:ascii="Tahoma" w:eastAsia="Times New Roman" w:hAnsi="Tahoma" w:cs="Tahoma"/>
          <w:sz w:val="24"/>
          <w:szCs w:val="24"/>
          <w:lang w:val="en-AU" w:eastAsia="en-GB"/>
        </w:rPr>
        <w:t xml:space="preserve">External examiners help the university to ensure that the standards of your course and modules are comparable to those provided by other universities or colleges in the UK. </w:t>
      </w:r>
      <w:r w:rsidRPr="00E42553">
        <w:rPr>
          <w:rFonts w:ascii="Tahoma" w:eastAsia="Times New Roman" w:hAnsi="Tahoma" w:cs="Tahoma"/>
          <w:sz w:val="24"/>
          <w:szCs w:val="24"/>
          <w:lang w:val="en-AU" w:eastAsia="en-GB"/>
        </w:rPr>
        <w:t>More information on the role performed by external examiners can be found</w:t>
      </w:r>
      <w:r w:rsidRPr="00E42553">
        <w:rPr>
          <w:rFonts w:ascii="Tahoma" w:hAnsi="Tahoma" w:cs="Tahoma"/>
          <w:sz w:val="24"/>
          <w:szCs w:val="24"/>
        </w:rPr>
        <w:t xml:space="preserve"> in our </w:t>
      </w:r>
      <w:hyperlink r:id="rId27">
        <w:r w:rsidRPr="00E42553">
          <w:rPr>
            <w:rStyle w:val="Hyperlink"/>
            <w:rFonts w:eastAsia="Times New Roman" w:cs="Tahoma"/>
            <w:szCs w:val="24"/>
          </w:rPr>
          <w:t>External Examiner Policy</w:t>
        </w:r>
      </w:hyperlink>
      <w:r>
        <w:rPr>
          <w:rStyle w:val="Hyperlink"/>
          <w:rFonts w:eastAsia="Times New Roman" w:cs="Tahoma"/>
          <w:szCs w:val="24"/>
        </w:rPr>
        <w:t>.</w:t>
      </w:r>
    </w:p>
    <w:p w14:paraId="3A42895C" w14:textId="77777777" w:rsidR="00AE5D57" w:rsidRPr="00E42553" w:rsidRDefault="00AE5D57" w:rsidP="00AE5D57">
      <w:pPr>
        <w:spacing w:after="0" w:line="240" w:lineRule="auto"/>
        <w:rPr>
          <w:rFonts w:ascii="Tahoma" w:eastAsia="Times New Roman" w:hAnsi="Tahoma" w:cs="Tahoma"/>
          <w:sz w:val="24"/>
          <w:szCs w:val="24"/>
          <w:lang w:val="en-AU" w:eastAsia="en-GB"/>
        </w:rPr>
      </w:pPr>
    </w:p>
    <w:p w14:paraId="259C63D8" w14:textId="77777777" w:rsidR="00AE5D57" w:rsidRPr="002038E8" w:rsidRDefault="00AE5D57" w:rsidP="00AE5D57">
      <w:pPr>
        <w:spacing w:after="0" w:line="240" w:lineRule="auto"/>
        <w:rPr>
          <w:rFonts w:ascii="Tahoma" w:eastAsia="Times New Roman" w:hAnsi="Tahoma" w:cs="Tahoma"/>
          <w:sz w:val="24"/>
          <w:szCs w:val="24"/>
          <w:lang w:val="en-AU" w:eastAsia="en-GB"/>
        </w:rPr>
      </w:pPr>
      <w:r w:rsidRPr="002038E8">
        <w:rPr>
          <w:rFonts w:ascii="Tahoma" w:eastAsia="Times New Roman" w:hAnsi="Tahoma" w:cs="Tahoma"/>
          <w:sz w:val="24"/>
          <w:szCs w:val="24"/>
          <w:lang w:val="en-AU" w:eastAsia="en-GB"/>
        </w:rPr>
        <w:t xml:space="preserve">The external examiner for this module is: </w:t>
      </w:r>
    </w:p>
    <w:p w14:paraId="7BAF0BA3" w14:textId="77777777" w:rsidR="00AE5D57" w:rsidRPr="002038E8" w:rsidRDefault="00AE5D57" w:rsidP="00AE5D57">
      <w:pPr>
        <w:spacing w:after="0" w:line="240" w:lineRule="auto"/>
        <w:rPr>
          <w:rFonts w:ascii="Tahoma" w:eastAsia="Times New Roman" w:hAnsi="Tahoma" w:cs="Tahoma"/>
          <w:i/>
          <w:sz w:val="24"/>
          <w:szCs w:val="24"/>
          <w:lang w:val="en-AU" w:eastAsia="en-GB"/>
        </w:rPr>
      </w:pPr>
      <w:r w:rsidRPr="002038E8">
        <w:rPr>
          <w:rFonts w:ascii="Tahoma" w:eastAsia="Times New Roman" w:hAnsi="Tahoma" w:cs="Tahoma"/>
          <w:i/>
          <w:sz w:val="24"/>
          <w:szCs w:val="24"/>
          <w:highlight w:val="yellow"/>
          <w:lang w:val="en-AU" w:eastAsia="en-GB"/>
        </w:rPr>
        <w:t>(Provide the name, job title and home institution of the MODULE external examiner).</w:t>
      </w:r>
      <w:r w:rsidRPr="002038E8">
        <w:rPr>
          <w:rFonts w:ascii="Tahoma" w:eastAsia="Times New Roman" w:hAnsi="Tahoma" w:cs="Tahoma"/>
          <w:i/>
          <w:sz w:val="24"/>
          <w:szCs w:val="24"/>
          <w:lang w:val="en-AU" w:eastAsia="en-GB"/>
        </w:rPr>
        <w:t xml:space="preserve"> </w:t>
      </w:r>
    </w:p>
    <w:p w14:paraId="055E78EF" w14:textId="77777777" w:rsidR="00AE5D57" w:rsidRPr="002038E8" w:rsidRDefault="00AE5D57" w:rsidP="00AE5D57">
      <w:pPr>
        <w:spacing w:after="0" w:line="240" w:lineRule="auto"/>
        <w:rPr>
          <w:rFonts w:ascii="Tahoma" w:eastAsia="Times New Roman" w:hAnsi="Tahoma" w:cs="Tahoma"/>
          <w:sz w:val="24"/>
          <w:szCs w:val="24"/>
          <w:lang w:val="en-AU" w:eastAsia="en-GB"/>
        </w:rPr>
      </w:pPr>
    </w:p>
    <w:p w14:paraId="14522119" w14:textId="77777777" w:rsidR="00AE5D57" w:rsidRPr="002038E8" w:rsidRDefault="00AE5D57" w:rsidP="00AE5D57">
      <w:pPr>
        <w:spacing w:after="0" w:line="240" w:lineRule="auto"/>
        <w:rPr>
          <w:rFonts w:ascii="Tahoma" w:eastAsia="Times New Roman" w:hAnsi="Tahoma" w:cs="Tahoma"/>
          <w:sz w:val="24"/>
          <w:szCs w:val="24"/>
          <w:lang w:val="en-AU" w:eastAsia="en-GB"/>
        </w:rPr>
      </w:pPr>
      <w:r w:rsidRPr="002038E8">
        <w:rPr>
          <w:rFonts w:ascii="Tahoma" w:eastAsia="Times New Roman" w:hAnsi="Tahoma" w:cs="Tahoma"/>
          <w:sz w:val="24"/>
          <w:szCs w:val="24"/>
          <w:lang w:val="en-AU" w:eastAsia="en-GB"/>
        </w:rPr>
        <w:t>It is not appropriate for you to make direct contact with your external examiner.</w:t>
      </w:r>
    </w:p>
    <w:p w14:paraId="33976970" w14:textId="77777777" w:rsidR="009D6F7C" w:rsidRDefault="009D6F7C" w:rsidP="00651EEF">
      <w:pPr>
        <w:spacing w:before="100" w:beforeAutospacing="1" w:after="100" w:afterAutospacing="1" w:line="240" w:lineRule="auto"/>
        <w:jc w:val="both"/>
        <w:rPr>
          <w:rFonts w:ascii="Tahoma" w:eastAsia="Times New Roman" w:hAnsi="Tahoma" w:cs="Tahoma"/>
          <w:i/>
          <w:color w:val="000000"/>
          <w:sz w:val="24"/>
          <w:szCs w:val="24"/>
          <w:lang w:eastAsia="en-GB"/>
        </w:rPr>
      </w:pPr>
    </w:p>
    <w:p w14:paraId="0C9217B3" w14:textId="7C9135CC" w:rsidR="005408CF" w:rsidRDefault="00746EEE" w:rsidP="00EF00A5">
      <w:pPr>
        <w:rPr>
          <w:rFonts w:ascii="Tahoma" w:eastAsia="Times New Roman" w:hAnsi="Tahoma" w:cs="Tahoma"/>
          <w:i/>
          <w:color w:val="000000"/>
          <w:sz w:val="24"/>
          <w:szCs w:val="24"/>
          <w:lang w:eastAsia="en-GB"/>
        </w:rPr>
        <w:sectPr w:rsidR="005408CF" w:rsidSect="00CC5328">
          <w:headerReference w:type="default" r:id="rId28"/>
          <w:footerReference w:type="default" r:id="rId29"/>
          <w:headerReference w:type="first" r:id="rId30"/>
          <w:pgSz w:w="11906" w:h="16838"/>
          <w:pgMar w:top="1440" w:right="1440" w:bottom="1440" w:left="1440" w:header="708" w:footer="708" w:gutter="0"/>
          <w:pgNumType w:start="1"/>
          <w:cols w:space="708"/>
          <w:titlePg/>
          <w:docGrid w:linePitch="360"/>
        </w:sectPr>
      </w:pPr>
      <w:r>
        <w:rPr>
          <w:rFonts w:ascii="Tahoma" w:eastAsia="Times New Roman" w:hAnsi="Tahoma" w:cs="Tahoma"/>
          <w:i/>
          <w:color w:val="000000"/>
          <w:sz w:val="24"/>
          <w:szCs w:val="24"/>
          <w:lang w:eastAsia="en-GB"/>
        </w:rPr>
        <w:lastRenderedPageBreak/>
        <w:br w:type="page"/>
      </w:r>
    </w:p>
    <w:p w14:paraId="299CA14C" w14:textId="352455AA" w:rsidR="001A1FB3" w:rsidRDefault="000A71E6" w:rsidP="00A115D2">
      <w:pPr>
        <w:pStyle w:val="Heading1"/>
      </w:pPr>
      <w:bookmarkStart w:id="15" w:name="_Toc68178639"/>
      <w:r>
        <w:lastRenderedPageBreak/>
        <w:t xml:space="preserve">Appendix A: </w:t>
      </w:r>
      <w:r w:rsidR="001A1FB3" w:rsidRPr="00EF00A5">
        <w:t>Weekl</w:t>
      </w:r>
      <w:r w:rsidR="00EF00A5" w:rsidRPr="00EF00A5">
        <w:t>y Teaching Plan</w:t>
      </w:r>
      <w:bookmarkEnd w:id="15"/>
    </w:p>
    <w:p w14:paraId="6101B80E" w14:textId="77777777" w:rsidR="00B96225" w:rsidRPr="007579D9" w:rsidRDefault="00B96225" w:rsidP="00B96225">
      <w:pPr>
        <w:pStyle w:val="NormalWeb"/>
        <w:spacing w:after="200" w:line="276" w:lineRule="auto"/>
        <w:rPr>
          <w:rFonts w:ascii="Tahoma" w:hAnsi="Tahoma" w:cs="Tahoma"/>
          <w:sz w:val="24"/>
          <w:szCs w:val="24"/>
          <w:u w:val="single"/>
        </w:rPr>
      </w:pPr>
      <w:r w:rsidRPr="00AF6FEF">
        <w:rPr>
          <w:rFonts w:ascii="Tahoma" w:hAnsi="Tahoma" w:cs="Tahoma"/>
          <w:sz w:val="24"/>
          <w:szCs w:val="24"/>
          <w:highlight w:val="yellow"/>
        </w:rPr>
        <w:t>Please complete the table below</w:t>
      </w:r>
    </w:p>
    <w:tbl>
      <w:tblP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3323"/>
        <w:gridCol w:w="3545"/>
        <w:gridCol w:w="4599"/>
        <w:gridCol w:w="1909"/>
      </w:tblGrid>
      <w:tr w:rsidR="00CC5328" w:rsidRPr="002038E8" w14:paraId="18227D28" w14:textId="77777777" w:rsidTr="00D540F1">
        <w:tc>
          <w:tcPr>
            <w:tcW w:w="1463" w:type="dxa"/>
            <w:shd w:val="clear" w:color="auto" w:fill="E7E6E6" w:themeFill="background2"/>
          </w:tcPr>
          <w:p w14:paraId="02690277" w14:textId="1EEA1C8A" w:rsidR="00CC5328" w:rsidRPr="002038E8" w:rsidRDefault="00CC5328" w:rsidP="00D540F1">
            <w:pPr>
              <w:spacing w:after="0" w:line="240" w:lineRule="auto"/>
              <w:rPr>
                <w:rFonts w:ascii="Tahoma" w:eastAsia="Times New Roman" w:hAnsi="Tahoma" w:cs="Tahoma"/>
                <w:b/>
                <w:lang w:eastAsia="en-GB"/>
              </w:rPr>
            </w:pPr>
            <w:r w:rsidRPr="002038E8">
              <w:rPr>
                <w:rFonts w:ascii="Tahoma" w:eastAsia="Times New Roman" w:hAnsi="Tahoma" w:cs="Tahoma"/>
                <w:b/>
                <w:lang w:eastAsia="en-GB"/>
              </w:rPr>
              <w:t>Week/</w:t>
            </w:r>
            <w:proofErr w:type="spellStart"/>
            <w:r w:rsidRPr="002038E8">
              <w:rPr>
                <w:rFonts w:ascii="Tahoma" w:eastAsia="Times New Roman" w:hAnsi="Tahoma" w:cs="Tahoma"/>
                <w:b/>
                <w:lang w:eastAsia="en-GB"/>
              </w:rPr>
              <w:t>wb</w:t>
            </w:r>
            <w:proofErr w:type="spellEnd"/>
            <w:r w:rsidRPr="002038E8">
              <w:rPr>
                <w:rFonts w:ascii="Tahoma" w:eastAsia="Times New Roman" w:hAnsi="Tahoma" w:cs="Tahoma"/>
                <w:b/>
                <w:lang w:eastAsia="en-GB"/>
              </w:rPr>
              <w:t xml:space="preserve"> date</w:t>
            </w:r>
          </w:p>
        </w:tc>
        <w:tc>
          <w:tcPr>
            <w:tcW w:w="3323" w:type="dxa"/>
            <w:shd w:val="clear" w:color="auto" w:fill="E7E6E6" w:themeFill="background2"/>
          </w:tcPr>
          <w:p w14:paraId="11904FBF" w14:textId="77777777" w:rsidR="00CC5328" w:rsidRPr="002038E8" w:rsidRDefault="00CC5328" w:rsidP="00D540F1">
            <w:pPr>
              <w:spacing w:after="0" w:line="240" w:lineRule="auto"/>
              <w:rPr>
                <w:rFonts w:ascii="Tahoma" w:eastAsia="Times New Roman" w:hAnsi="Tahoma" w:cs="Tahoma"/>
                <w:b/>
                <w:lang w:eastAsia="en-GB"/>
              </w:rPr>
            </w:pPr>
            <w:r w:rsidRPr="002038E8">
              <w:rPr>
                <w:rFonts w:ascii="Tahoma" w:eastAsia="Times New Roman" w:hAnsi="Tahoma" w:cs="Tahoma"/>
                <w:b/>
                <w:lang w:eastAsia="en-GB"/>
              </w:rPr>
              <w:t>Class 1</w:t>
            </w:r>
          </w:p>
        </w:tc>
        <w:tc>
          <w:tcPr>
            <w:tcW w:w="3545" w:type="dxa"/>
            <w:shd w:val="clear" w:color="auto" w:fill="E7E6E6" w:themeFill="background2"/>
          </w:tcPr>
          <w:p w14:paraId="685014EC" w14:textId="77777777" w:rsidR="00CC5328" w:rsidRPr="002038E8" w:rsidRDefault="00CC5328" w:rsidP="00D540F1">
            <w:pPr>
              <w:spacing w:after="0" w:line="240" w:lineRule="auto"/>
              <w:rPr>
                <w:rFonts w:ascii="Tahoma" w:eastAsia="Times New Roman" w:hAnsi="Tahoma" w:cs="Tahoma"/>
                <w:b/>
                <w:lang w:eastAsia="en-GB"/>
              </w:rPr>
            </w:pPr>
            <w:r w:rsidRPr="002038E8">
              <w:rPr>
                <w:rFonts w:ascii="Tahoma" w:eastAsia="Times New Roman" w:hAnsi="Tahoma" w:cs="Tahoma"/>
                <w:b/>
                <w:lang w:eastAsia="en-GB"/>
              </w:rPr>
              <w:t>Class 2</w:t>
            </w:r>
          </w:p>
        </w:tc>
        <w:tc>
          <w:tcPr>
            <w:tcW w:w="4599" w:type="dxa"/>
            <w:shd w:val="clear" w:color="auto" w:fill="E7E6E6" w:themeFill="background2"/>
          </w:tcPr>
          <w:p w14:paraId="633F9DF7" w14:textId="77777777" w:rsidR="00CC5328" w:rsidRPr="002038E8" w:rsidRDefault="00CC5328" w:rsidP="00D540F1">
            <w:pPr>
              <w:spacing w:after="0" w:line="240" w:lineRule="auto"/>
              <w:rPr>
                <w:rFonts w:ascii="Tahoma" w:eastAsia="Times New Roman" w:hAnsi="Tahoma" w:cs="Tahoma"/>
                <w:b/>
                <w:lang w:eastAsia="en-GB"/>
              </w:rPr>
            </w:pPr>
            <w:r w:rsidRPr="002038E8">
              <w:rPr>
                <w:rFonts w:ascii="Tahoma" w:eastAsia="Times New Roman" w:hAnsi="Tahoma" w:cs="Tahoma"/>
                <w:b/>
                <w:lang w:eastAsia="en-GB"/>
              </w:rPr>
              <w:t>Student centred learning guidance</w:t>
            </w:r>
          </w:p>
          <w:p w14:paraId="1A9BECB7" w14:textId="77777777" w:rsidR="00CC5328" w:rsidRPr="002038E8" w:rsidRDefault="00CC5328" w:rsidP="00D540F1">
            <w:pPr>
              <w:spacing w:after="0" w:line="240" w:lineRule="auto"/>
              <w:rPr>
                <w:rFonts w:ascii="Tahoma" w:eastAsia="Times New Roman" w:hAnsi="Tahoma" w:cs="Tahoma"/>
                <w:b/>
                <w:lang w:eastAsia="en-GB"/>
              </w:rPr>
            </w:pPr>
            <w:r w:rsidRPr="002038E8">
              <w:rPr>
                <w:rFonts w:ascii="Tahoma" w:eastAsia="Times New Roman" w:hAnsi="Tahoma" w:cs="Tahoma"/>
                <w:i/>
                <w:lang w:eastAsia="en-GB"/>
              </w:rPr>
              <w:t>(provide clear detail of what students are expected to do in their own time for that week)</w:t>
            </w:r>
          </w:p>
        </w:tc>
        <w:tc>
          <w:tcPr>
            <w:tcW w:w="1909" w:type="dxa"/>
            <w:shd w:val="clear" w:color="auto" w:fill="E7E6E6" w:themeFill="background2"/>
          </w:tcPr>
          <w:p w14:paraId="6AD4F61B" w14:textId="77777777" w:rsidR="00CC5328" w:rsidRPr="00434502" w:rsidRDefault="00CC5328" w:rsidP="00D540F1">
            <w:pPr>
              <w:spacing w:after="0" w:line="240" w:lineRule="auto"/>
              <w:rPr>
                <w:rFonts w:ascii="Tahoma" w:eastAsia="Times New Roman" w:hAnsi="Tahoma" w:cs="Tahoma"/>
                <w:b/>
                <w:lang w:eastAsia="en-GB"/>
              </w:rPr>
            </w:pPr>
            <w:r w:rsidRPr="00434502">
              <w:rPr>
                <w:rFonts w:ascii="Tahoma" w:eastAsia="Times New Roman" w:hAnsi="Tahoma" w:cs="Tahoma"/>
                <w:b/>
                <w:lang w:eastAsia="en-GB"/>
              </w:rPr>
              <w:t>Formative</w:t>
            </w:r>
          </w:p>
          <w:p w14:paraId="06F24A8B" w14:textId="77777777" w:rsidR="00CC5328" w:rsidRPr="003214FE" w:rsidRDefault="00CC5328" w:rsidP="00D540F1">
            <w:pPr>
              <w:spacing w:after="0" w:line="240" w:lineRule="auto"/>
              <w:rPr>
                <w:rFonts w:ascii="Tahoma" w:eastAsia="Times New Roman" w:hAnsi="Tahoma" w:cs="Tahoma"/>
                <w:b/>
                <w:highlight w:val="green"/>
                <w:lang w:eastAsia="en-GB"/>
              </w:rPr>
            </w:pPr>
            <w:r w:rsidRPr="00434502">
              <w:rPr>
                <w:rFonts w:ascii="Tahoma" w:eastAsia="Times New Roman" w:hAnsi="Tahoma" w:cs="Tahoma"/>
                <w:b/>
                <w:lang w:eastAsia="en-GB"/>
              </w:rPr>
              <w:t>Assessment Schedule</w:t>
            </w:r>
          </w:p>
        </w:tc>
      </w:tr>
      <w:tr w:rsidR="00CC5328" w:rsidRPr="00D114FC" w14:paraId="0FB34050" w14:textId="77777777" w:rsidTr="00D540F1">
        <w:tc>
          <w:tcPr>
            <w:tcW w:w="1463" w:type="dxa"/>
          </w:tcPr>
          <w:p w14:paraId="7E282605"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 xml:space="preserve">1  </w:t>
            </w:r>
          </w:p>
        </w:tc>
        <w:tc>
          <w:tcPr>
            <w:tcW w:w="3323" w:type="dxa"/>
          </w:tcPr>
          <w:p w14:paraId="65477A63" w14:textId="77777777" w:rsidR="00CC5328" w:rsidRPr="00D114FC" w:rsidRDefault="00CC5328" w:rsidP="00D540F1">
            <w:pPr>
              <w:spacing w:after="0" w:line="240" w:lineRule="auto"/>
              <w:rPr>
                <w:rFonts w:ascii="Tahoma" w:eastAsia="Times New Roman" w:hAnsi="Tahoma" w:cs="Tahoma"/>
                <w:i/>
                <w:sz w:val="24"/>
                <w:szCs w:val="24"/>
                <w:lang w:eastAsia="en-GB"/>
              </w:rPr>
            </w:pPr>
          </w:p>
        </w:tc>
        <w:tc>
          <w:tcPr>
            <w:tcW w:w="3545" w:type="dxa"/>
          </w:tcPr>
          <w:p w14:paraId="022F0973" w14:textId="77777777" w:rsidR="00CC5328" w:rsidRPr="00D114FC" w:rsidRDefault="00CC5328" w:rsidP="00D540F1">
            <w:pPr>
              <w:spacing w:after="0" w:line="240" w:lineRule="auto"/>
              <w:rPr>
                <w:rFonts w:ascii="Tahoma" w:eastAsia="Times New Roman" w:hAnsi="Tahoma" w:cs="Tahoma"/>
                <w:i/>
                <w:sz w:val="24"/>
                <w:szCs w:val="24"/>
                <w:lang w:eastAsia="en-GB"/>
              </w:rPr>
            </w:pPr>
          </w:p>
        </w:tc>
        <w:tc>
          <w:tcPr>
            <w:tcW w:w="4599" w:type="dxa"/>
          </w:tcPr>
          <w:p w14:paraId="618A4051" w14:textId="77777777" w:rsidR="00CC5328" w:rsidRPr="00D114FC" w:rsidRDefault="00CC5328" w:rsidP="00D540F1">
            <w:pPr>
              <w:spacing w:after="0" w:line="240" w:lineRule="auto"/>
              <w:rPr>
                <w:rFonts w:ascii="Tahoma" w:eastAsia="Times New Roman" w:hAnsi="Tahoma" w:cs="Tahoma"/>
                <w:i/>
                <w:sz w:val="24"/>
                <w:szCs w:val="24"/>
                <w:lang w:eastAsia="en-GB"/>
              </w:rPr>
            </w:pPr>
          </w:p>
        </w:tc>
        <w:tc>
          <w:tcPr>
            <w:tcW w:w="1909" w:type="dxa"/>
          </w:tcPr>
          <w:p w14:paraId="0FD23E78" w14:textId="77777777" w:rsidR="00CC5328" w:rsidRPr="00D114FC" w:rsidRDefault="00CC5328" w:rsidP="00D540F1">
            <w:pPr>
              <w:spacing w:after="0" w:line="240" w:lineRule="auto"/>
              <w:rPr>
                <w:rFonts w:ascii="Tahoma" w:eastAsia="Times New Roman" w:hAnsi="Tahoma" w:cs="Tahoma"/>
                <w:i/>
                <w:sz w:val="24"/>
                <w:szCs w:val="24"/>
                <w:highlight w:val="green"/>
                <w:lang w:eastAsia="en-GB"/>
              </w:rPr>
            </w:pPr>
          </w:p>
        </w:tc>
      </w:tr>
      <w:tr w:rsidR="00CC5328" w:rsidRPr="00D114FC" w14:paraId="57F46E2C" w14:textId="77777777" w:rsidTr="00D540F1">
        <w:tc>
          <w:tcPr>
            <w:tcW w:w="1463" w:type="dxa"/>
          </w:tcPr>
          <w:p w14:paraId="6AB6F1CF"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 xml:space="preserve">2   </w:t>
            </w:r>
          </w:p>
        </w:tc>
        <w:tc>
          <w:tcPr>
            <w:tcW w:w="3323" w:type="dxa"/>
          </w:tcPr>
          <w:p w14:paraId="07678D9C" w14:textId="77777777" w:rsidR="00CC5328" w:rsidRPr="00D114FC" w:rsidRDefault="00CC5328" w:rsidP="00D540F1">
            <w:pPr>
              <w:spacing w:after="0" w:line="240" w:lineRule="auto"/>
              <w:jc w:val="both"/>
              <w:rPr>
                <w:rFonts w:ascii="Tahoma" w:eastAsia="Times New Roman" w:hAnsi="Tahoma" w:cs="Tahoma"/>
                <w:sz w:val="24"/>
                <w:szCs w:val="24"/>
                <w:lang w:eastAsia="en-GB"/>
              </w:rPr>
            </w:pPr>
          </w:p>
        </w:tc>
        <w:tc>
          <w:tcPr>
            <w:tcW w:w="3545" w:type="dxa"/>
          </w:tcPr>
          <w:p w14:paraId="2AB0535E"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497B11BE"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116482A3"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7767DBB0" w14:textId="77777777" w:rsidTr="00D540F1">
        <w:tc>
          <w:tcPr>
            <w:tcW w:w="1463" w:type="dxa"/>
          </w:tcPr>
          <w:p w14:paraId="57336859"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 xml:space="preserve">3  </w:t>
            </w:r>
          </w:p>
        </w:tc>
        <w:tc>
          <w:tcPr>
            <w:tcW w:w="3323" w:type="dxa"/>
          </w:tcPr>
          <w:p w14:paraId="6A36FA6B" w14:textId="77777777" w:rsidR="00CC5328" w:rsidRPr="00D114FC" w:rsidRDefault="00CC5328" w:rsidP="00D540F1">
            <w:pPr>
              <w:spacing w:after="0" w:line="240" w:lineRule="auto"/>
              <w:jc w:val="both"/>
              <w:rPr>
                <w:rFonts w:ascii="Tahoma" w:eastAsia="Times New Roman" w:hAnsi="Tahoma" w:cs="Tahoma"/>
                <w:sz w:val="24"/>
                <w:szCs w:val="24"/>
                <w:lang w:eastAsia="en-GB"/>
              </w:rPr>
            </w:pPr>
          </w:p>
        </w:tc>
        <w:tc>
          <w:tcPr>
            <w:tcW w:w="3545" w:type="dxa"/>
          </w:tcPr>
          <w:p w14:paraId="5A31BDC6"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414A4C24"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5A57DA8B"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00E826F1" w14:textId="77777777" w:rsidTr="00D540F1">
        <w:tc>
          <w:tcPr>
            <w:tcW w:w="1463" w:type="dxa"/>
          </w:tcPr>
          <w:p w14:paraId="6663DCEE"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 xml:space="preserve">4  </w:t>
            </w:r>
          </w:p>
        </w:tc>
        <w:tc>
          <w:tcPr>
            <w:tcW w:w="3323" w:type="dxa"/>
          </w:tcPr>
          <w:p w14:paraId="201F892E"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3545" w:type="dxa"/>
          </w:tcPr>
          <w:p w14:paraId="74DE60B5"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1230E609"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78F5987F"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341C7B68" w14:textId="77777777" w:rsidTr="00D540F1">
        <w:tc>
          <w:tcPr>
            <w:tcW w:w="1463" w:type="dxa"/>
          </w:tcPr>
          <w:p w14:paraId="652AA71E"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 xml:space="preserve">5  </w:t>
            </w:r>
          </w:p>
        </w:tc>
        <w:tc>
          <w:tcPr>
            <w:tcW w:w="3323" w:type="dxa"/>
          </w:tcPr>
          <w:p w14:paraId="305A1340" w14:textId="77777777" w:rsidR="00CC5328" w:rsidRPr="00D114FC" w:rsidRDefault="00CC5328" w:rsidP="00D540F1">
            <w:pPr>
              <w:spacing w:after="0" w:line="240" w:lineRule="auto"/>
              <w:jc w:val="both"/>
              <w:rPr>
                <w:rFonts w:ascii="Tahoma" w:eastAsia="Times New Roman" w:hAnsi="Tahoma" w:cs="Tahoma"/>
                <w:sz w:val="24"/>
                <w:szCs w:val="24"/>
                <w:lang w:eastAsia="en-GB"/>
              </w:rPr>
            </w:pPr>
          </w:p>
        </w:tc>
        <w:tc>
          <w:tcPr>
            <w:tcW w:w="3545" w:type="dxa"/>
          </w:tcPr>
          <w:p w14:paraId="0AA14C07"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68EE70D9"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1E6C198A"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1738473D" w14:textId="77777777" w:rsidTr="00D540F1">
        <w:tc>
          <w:tcPr>
            <w:tcW w:w="1463" w:type="dxa"/>
          </w:tcPr>
          <w:p w14:paraId="43B70811"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 xml:space="preserve">6   </w:t>
            </w:r>
          </w:p>
        </w:tc>
        <w:tc>
          <w:tcPr>
            <w:tcW w:w="3323" w:type="dxa"/>
          </w:tcPr>
          <w:p w14:paraId="5FBD525C" w14:textId="77777777" w:rsidR="00CC5328" w:rsidRPr="00D114FC" w:rsidRDefault="00CC5328" w:rsidP="00D540F1">
            <w:pPr>
              <w:spacing w:after="0" w:line="240" w:lineRule="auto"/>
              <w:jc w:val="both"/>
              <w:rPr>
                <w:rFonts w:ascii="Tahoma" w:eastAsia="Times New Roman" w:hAnsi="Tahoma" w:cs="Tahoma"/>
                <w:sz w:val="24"/>
                <w:szCs w:val="24"/>
                <w:lang w:eastAsia="en-GB"/>
              </w:rPr>
            </w:pPr>
          </w:p>
        </w:tc>
        <w:tc>
          <w:tcPr>
            <w:tcW w:w="3545" w:type="dxa"/>
          </w:tcPr>
          <w:p w14:paraId="7D0D799F"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08FFBFAD"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56690D83"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1BAE57A6" w14:textId="77777777" w:rsidTr="00D540F1">
        <w:tc>
          <w:tcPr>
            <w:tcW w:w="1463" w:type="dxa"/>
          </w:tcPr>
          <w:p w14:paraId="6511B12C"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 xml:space="preserve">7   </w:t>
            </w:r>
          </w:p>
        </w:tc>
        <w:tc>
          <w:tcPr>
            <w:tcW w:w="3323" w:type="dxa"/>
          </w:tcPr>
          <w:p w14:paraId="72C6BFCB" w14:textId="77777777" w:rsidR="00CC5328" w:rsidRPr="00D114FC" w:rsidRDefault="00CC5328" w:rsidP="00D540F1">
            <w:pPr>
              <w:spacing w:after="0" w:line="240" w:lineRule="auto"/>
              <w:jc w:val="both"/>
              <w:rPr>
                <w:rFonts w:ascii="Tahoma" w:eastAsia="Times New Roman" w:hAnsi="Tahoma" w:cs="Tahoma"/>
                <w:sz w:val="24"/>
                <w:szCs w:val="24"/>
                <w:lang w:eastAsia="en-GB"/>
              </w:rPr>
            </w:pPr>
          </w:p>
        </w:tc>
        <w:tc>
          <w:tcPr>
            <w:tcW w:w="3545" w:type="dxa"/>
          </w:tcPr>
          <w:p w14:paraId="4DB8D4A4"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46C28832"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2FEFC03B"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4F8A4342" w14:textId="77777777" w:rsidTr="00D540F1">
        <w:tc>
          <w:tcPr>
            <w:tcW w:w="1463" w:type="dxa"/>
          </w:tcPr>
          <w:p w14:paraId="0A654856"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 xml:space="preserve">8   </w:t>
            </w:r>
          </w:p>
        </w:tc>
        <w:tc>
          <w:tcPr>
            <w:tcW w:w="3323" w:type="dxa"/>
          </w:tcPr>
          <w:p w14:paraId="6A94B43A" w14:textId="77777777" w:rsidR="00CC5328" w:rsidRPr="00D114FC" w:rsidRDefault="00CC5328" w:rsidP="00D540F1">
            <w:pPr>
              <w:spacing w:after="0" w:line="240" w:lineRule="auto"/>
              <w:jc w:val="both"/>
              <w:rPr>
                <w:rFonts w:ascii="Tahoma" w:eastAsia="Times New Roman" w:hAnsi="Tahoma" w:cs="Tahoma"/>
                <w:sz w:val="24"/>
                <w:szCs w:val="24"/>
                <w:lang w:eastAsia="en-GB"/>
              </w:rPr>
            </w:pPr>
          </w:p>
        </w:tc>
        <w:tc>
          <w:tcPr>
            <w:tcW w:w="3545" w:type="dxa"/>
          </w:tcPr>
          <w:p w14:paraId="65D2FC9F"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6A323AA6"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2400D8CF"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19D97F73" w14:textId="77777777" w:rsidTr="00D540F1">
        <w:tc>
          <w:tcPr>
            <w:tcW w:w="1463" w:type="dxa"/>
          </w:tcPr>
          <w:p w14:paraId="06430E73"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 xml:space="preserve">9   </w:t>
            </w:r>
          </w:p>
        </w:tc>
        <w:tc>
          <w:tcPr>
            <w:tcW w:w="3323" w:type="dxa"/>
          </w:tcPr>
          <w:p w14:paraId="558E1297"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3545" w:type="dxa"/>
          </w:tcPr>
          <w:p w14:paraId="466C0944"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39AC4A73"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21B0E1F7"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1A2EE877" w14:textId="77777777" w:rsidTr="00D540F1">
        <w:tc>
          <w:tcPr>
            <w:tcW w:w="1463" w:type="dxa"/>
          </w:tcPr>
          <w:p w14:paraId="47FB1387"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 xml:space="preserve">10  </w:t>
            </w:r>
          </w:p>
        </w:tc>
        <w:tc>
          <w:tcPr>
            <w:tcW w:w="3323" w:type="dxa"/>
          </w:tcPr>
          <w:p w14:paraId="0628F717"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3545" w:type="dxa"/>
          </w:tcPr>
          <w:p w14:paraId="6C9BE70C"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33FBB251"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59F4AA1C"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64F38D10" w14:textId="77777777" w:rsidTr="00D540F1">
        <w:tc>
          <w:tcPr>
            <w:tcW w:w="1463" w:type="dxa"/>
          </w:tcPr>
          <w:p w14:paraId="1498CD1D"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 xml:space="preserve">11  </w:t>
            </w:r>
          </w:p>
        </w:tc>
        <w:tc>
          <w:tcPr>
            <w:tcW w:w="3323" w:type="dxa"/>
          </w:tcPr>
          <w:p w14:paraId="450187A2"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3545" w:type="dxa"/>
          </w:tcPr>
          <w:p w14:paraId="66BD313C"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0316AD68"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180723C2"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5A89B386" w14:textId="77777777" w:rsidTr="00D540F1">
        <w:tc>
          <w:tcPr>
            <w:tcW w:w="1463" w:type="dxa"/>
          </w:tcPr>
          <w:p w14:paraId="6E778982"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 xml:space="preserve">12  </w:t>
            </w:r>
          </w:p>
        </w:tc>
        <w:tc>
          <w:tcPr>
            <w:tcW w:w="3323" w:type="dxa"/>
          </w:tcPr>
          <w:p w14:paraId="7AE3333D"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3545" w:type="dxa"/>
          </w:tcPr>
          <w:p w14:paraId="7931A477"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007F6C6F"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336F93E6"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5DEDD9F7" w14:textId="77777777" w:rsidTr="00D540F1">
        <w:tc>
          <w:tcPr>
            <w:tcW w:w="1463" w:type="dxa"/>
          </w:tcPr>
          <w:p w14:paraId="6FB90045"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13</w:t>
            </w:r>
          </w:p>
        </w:tc>
        <w:tc>
          <w:tcPr>
            <w:tcW w:w="3323" w:type="dxa"/>
          </w:tcPr>
          <w:p w14:paraId="274C3E78"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3545" w:type="dxa"/>
          </w:tcPr>
          <w:p w14:paraId="33054E8C"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6DA3193D"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250C24D6"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61724042" w14:textId="77777777" w:rsidTr="00D540F1">
        <w:tc>
          <w:tcPr>
            <w:tcW w:w="1463" w:type="dxa"/>
          </w:tcPr>
          <w:p w14:paraId="08CFC9BA"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14</w:t>
            </w:r>
          </w:p>
        </w:tc>
        <w:tc>
          <w:tcPr>
            <w:tcW w:w="3323" w:type="dxa"/>
          </w:tcPr>
          <w:p w14:paraId="267A94C0"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3545" w:type="dxa"/>
          </w:tcPr>
          <w:p w14:paraId="47A95BB9"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4730971B"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2E21CAEA"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131E7996" w14:textId="77777777" w:rsidTr="00D540F1">
        <w:tc>
          <w:tcPr>
            <w:tcW w:w="1463" w:type="dxa"/>
          </w:tcPr>
          <w:p w14:paraId="7718083A"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15</w:t>
            </w:r>
          </w:p>
        </w:tc>
        <w:tc>
          <w:tcPr>
            <w:tcW w:w="3323" w:type="dxa"/>
          </w:tcPr>
          <w:p w14:paraId="70009A9E"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3545" w:type="dxa"/>
          </w:tcPr>
          <w:p w14:paraId="6238A1D9"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31A5E4D0"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4447D761"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67C48EEE" w14:textId="77777777" w:rsidTr="00D540F1">
        <w:tc>
          <w:tcPr>
            <w:tcW w:w="1463" w:type="dxa"/>
          </w:tcPr>
          <w:p w14:paraId="132B1EB3"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16</w:t>
            </w:r>
          </w:p>
        </w:tc>
        <w:tc>
          <w:tcPr>
            <w:tcW w:w="3323" w:type="dxa"/>
          </w:tcPr>
          <w:p w14:paraId="78457D22"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3545" w:type="dxa"/>
          </w:tcPr>
          <w:p w14:paraId="1CDE85D4"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1FC0CEE3"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42CDAF22"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3C86BE50" w14:textId="77777777" w:rsidTr="00D540F1">
        <w:tc>
          <w:tcPr>
            <w:tcW w:w="1463" w:type="dxa"/>
          </w:tcPr>
          <w:p w14:paraId="7AAC29A8"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17</w:t>
            </w:r>
          </w:p>
        </w:tc>
        <w:tc>
          <w:tcPr>
            <w:tcW w:w="3323" w:type="dxa"/>
          </w:tcPr>
          <w:p w14:paraId="39C71322"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3545" w:type="dxa"/>
          </w:tcPr>
          <w:p w14:paraId="2535D7FE"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1DAC008B"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6A9DA318"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377CB1FF" w14:textId="77777777" w:rsidTr="00D540F1">
        <w:tc>
          <w:tcPr>
            <w:tcW w:w="1463" w:type="dxa"/>
          </w:tcPr>
          <w:p w14:paraId="183FE0CD"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18</w:t>
            </w:r>
          </w:p>
        </w:tc>
        <w:tc>
          <w:tcPr>
            <w:tcW w:w="3323" w:type="dxa"/>
          </w:tcPr>
          <w:p w14:paraId="659FD4DD"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3545" w:type="dxa"/>
          </w:tcPr>
          <w:p w14:paraId="3FB60B8F"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45E64EA8"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2F64577A"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3FEBFA3C" w14:textId="77777777" w:rsidTr="00D540F1">
        <w:tc>
          <w:tcPr>
            <w:tcW w:w="1463" w:type="dxa"/>
          </w:tcPr>
          <w:p w14:paraId="45C552D6" w14:textId="77777777" w:rsidR="00CC5328" w:rsidRPr="00D114FC" w:rsidRDefault="00CC5328" w:rsidP="00D540F1">
            <w:pPr>
              <w:spacing w:after="0" w:line="240" w:lineRule="auto"/>
              <w:rPr>
                <w:rFonts w:ascii="Tahoma" w:eastAsia="Times New Roman" w:hAnsi="Tahoma" w:cs="Tahoma"/>
                <w:sz w:val="24"/>
                <w:szCs w:val="24"/>
                <w:lang w:eastAsia="en-GB"/>
              </w:rPr>
            </w:pPr>
            <w:r w:rsidRPr="00D114FC">
              <w:rPr>
                <w:rFonts w:ascii="Tahoma" w:eastAsia="Times New Roman" w:hAnsi="Tahoma" w:cs="Tahoma"/>
                <w:sz w:val="24"/>
                <w:szCs w:val="24"/>
                <w:lang w:eastAsia="en-GB"/>
              </w:rPr>
              <w:t>19</w:t>
            </w:r>
          </w:p>
        </w:tc>
        <w:tc>
          <w:tcPr>
            <w:tcW w:w="3323" w:type="dxa"/>
          </w:tcPr>
          <w:p w14:paraId="3E07B55B"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3545" w:type="dxa"/>
          </w:tcPr>
          <w:p w14:paraId="48C54730"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5348E230"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2E1A3EE7"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r w:rsidR="00CC5328" w:rsidRPr="00D114FC" w14:paraId="7D0728EE" w14:textId="77777777" w:rsidTr="00D540F1">
        <w:tc>
          <w:tcPr>
            <w:tcW w:w="1463" w:type="dxa"/>
          </w:tcPr>
          <w:p w14:paraId="5AEBB33A" w14:textId="0DAE5E40" w:rsidR="00CC5328" w:rsidRPr="00D114FC" w:rsidRDefault="00F70807" w:rsidP="00D540F1">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Etc…</w:t>
            </w:r>
          </w:p>
        </w:tc>
        <w:tc>
          <w:tcPr>
            <w:tcW w:w="3323" w:type="dxa"/>
          </w:tcPr>
          <w:p w14:paraId="1F479356"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3545" w:type="dxa"/>
          </w:tcPr>
          <w:p w14:paraId="17EC06DD"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4599" w:type="dxa"/>
          </w:tcPr>
          <w:p w14:paraId="54CFFDBD" w14:textId="77777777" w:rsidR="00CC5328" w:rsidRPr="00D114FC" w:rsidRDefault="00CC5328" w:rsidP="00D540F1">
            <w:pPr>
              <w:spacing w:after="0" w:line="240" w:lineRule="auto"/>
              <w:rPr>
                <w:rFonts w:ascii="Tahoma" w:eastAsia="Times New Roman" w:hAnsi="Tahoma" w:cs="Tahoma"/>
                <w:sz w:val="24"/>
                <w:szCs w:val="24"/>
                <w:lang w:eastAsia="en-GB"/>
              </w:rPr>
            </w:pPr>
          </w:p>
        </w:tc>
        <w:tc>
          <w:tcPr>
            <w:tcW w:w="1909" w:type="dxa"/>
          </w:tcPr>
          <w:p w14:paraId="4A461101" w14:textId="77777777" w:rsidR="00CC5328" w:rsidRPr="00D114FC" w:rsidRDefault="00CC5328" w:rsidP="00D540F1">
            <w:pPr>
              <w:spacing w:after="0" w:line="240" w:lineRule="auto"/>
              <w:rPr>
                <w:rFonts w:ascii="Tahoma" w:eastAsia="Times New Roman" w:hAnsi="Tahoma" w:cs="Tahoma"/>
                <w:sz w:val="24"/>
                <w:szCs w:val="24"/>
                <w:highlight w:val="green"/>
                <w:lang w:eastAsia="en-GB"/>
              </w:rPr>
            </w:pPr>
          </w:p>
        </w:tc>
      </w:tr>
    </w:tbl>
    <w:p w14:paraId="401FC8F3" w14:textId="2D43989B" w:rsidR="00BC4208" w:rsidRDefault="00BC4208" w:rsidP="00E90842">
      <w:pPr>
        <w:spacing w:after="0" w:line="240" w:lineRule="auto"/>
        <w:rPr>
          <w:rFonts w:ascii="Tahoma" w:hAnsi="Tahoma" w:cs="Tahoma"/>
          <w:bCs/>
          <w:iCs/>
          <w:sz w:val="24"/>
          <w:szCs w:val="24"/>
        </w:rPr>
      </w:pPr>
    </w:p>
    <w:p w14:paraId="15423440" w14:textId="7B3077A8" w:rsidR="00E90842" w:rsidRDefault="00E90842" w:rsidP="00E90842">
      <w:pPr>
        <w:spacing w:after="0" w:line="240" w:lineRule="auto"/>
        <w:rPr>
          <w:rFonts w:ascii="Tahoma" w:hAnsi="Tahoma" w:cs="Tahoma"/>
          <w:bCs/>
          <w:iCs/>
          <w:sz w:val="24"/>
          <w:szCs w:val="24"/>
        </w:rPr>
      </w:pPr>
    </w:p>
    <w:p w14:paraId="0D6B6504" w14:textId="2E57AC34" w:rsidR="00E90842" w:rsidRDefault="00E90842" w:rsidP="00E90842">
      <w:pPr>
        <w:spacing w:after="0" w:line="240" w:lineRule="auto"/>
        <w:rPr>
          <w:rFonts w:ascii="Tahoma" w:hAnsi="Tahoma" w:cs="Tahoma"/>
          <w:bCs/>
          <w:iCs/>
          <w:sz w:val="24"/>
          <w:szCs w:val="24"/>
        </w:rPr>
      </w:pPr>
    </w:p>
    <w:p w14:paraId="2ECB13CC" w14:textId="2E324149" w:rsidR="00B96225" w:rsidRPr="007579D9" w:rsidRDefault="000A71E6" w:rsidP="00A115D2">
      <w:pPr>
        <w:pStyle w:val="Heading1"/>
      </w:pPr>
      <w:bookmarkStart w:id="16" w:name="_Toc68178640"/>
      <w:r>
        <w:lastRenderedPageBreak/>
        <w:t xml:space="preserve">Appendix B: </w:t>
      </w:r>
      <w:r w:rsidR="003F00BD" w:rsidRPr="007579D9">
        <w:t xml:space="preserve">Summative Assessment </w:t>
      </w:r>
      <w:proofErr w:type="spellStart"/>
      <w:r w:rsidR="003F00BD" w:rsidRPr="007579D9">
        <w:t>Programme</w:t>
      </w:r>
      <w:proofErr w:type="spellEnd"/>
      <w:r w:rsidR="003F00BD" w:rsidRPr="007579D9">
        <w:t>:</w:t>
      </w:r>
      <w:bookmarkEnd w:id="16"/>
    </w:p>
    <w:p w14:paraId="149E5682" w14:textId="7C855E9B" w:rsidR="003F00BD" w:rsidRPr="007579D9" w:rsidRDefault="003F00BD" w:rsidP="003F00BD">
      <w:pPr>
        <w:pStyle w:val="NormalWeb"/>
        <w:spacing w:after="200" w:line="276" w:lineRule="auto"/>
        <w:rPr>
          <w:rFonts w:ascii="Tahoma" w:hAnsi="Tahoma" w:cs="Tahoma"/>
          <w:sz w:val="24"/>
          <w:szCs w:val="24"/>
          <w:u w:val="single"/>
        </w:rPr>
      </w:pPr>
      <w:bookmarkStart w:id="17" w:name="_Hlk67482871"/>
      <w:r w:rsidRPr="00AF6FEF">
        <w:rPr>
          <w:rFonts w:ascii="Tahoma" w:hAnsi="Tahoma" w:cs="Tahoma"/>
          <w:sz w:val="24"/>
          <w:szCs w:val="24"/>
          <w:highlight w:val="yellow"/>
        </w:rPr>
        <w:t>Please complete the table below</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28"/>
        <w:gridCol w:w="2325"/>
        <w:gridCol w:w="2325"/>
        <w:gridCol w:w="2325"/>
        <w:gridCol w:w="2325"/>
        <w:gridCol w:w="2324"/>
      </w:tblGrid>
      <w:tr w:rsidR="003F00BD" w:rsidRPr="007579D9" w14:paraId="5C998BBA" w14:textId="77777777" w:rsidTr="007249B5">
        <w:trPr>
          <w:cantSplit/>
          <w:trHeight w:val="1134"/>
        </w:trPr>
        <w:tc>
          <w:tcPr>
            <w:tcW w:w="834" w:type="pct"/>
            <w:tcBorders>
              <w:top w:val="single" w:sz="2" w:space="0" w:color="auto"/>
              <w:left w:val="single" w:sz="2" w:space="0" w:color="auto"/>
              <w:bottom w:val="single" w:sz="2" w:space="0" w:color="auto"/>
              <w:right w:val="single" w:sz="2" w:space="0" w:color="auto"/>
            </w:tcBorders>
            <w:shd w:val="clear" w:color="auto" w:fill="E7E6E6" w:themeFill="background2"/>
            <w:vAlign w:val="center"/>
            <w:hideMark/>
          </w:tcPr>
          <w:bookmarkEnd w:id="17"/>
          <w:p w14:paraId="7EFA2A59" w14:textId="77777777" w:rsidR="003F00BD" w:rsidRPr="007579D9" w:rsidRDefault="003F00BD" w:rsidP="00D540F1">
            <w:pPr>
              <w:pStyle w:val="NormalWeb"/>
              <w:rPr>
                <w:rFonts w:ascii="Tahoma" w:hAnsi="Tahoma" w:cs="Tahoma"/>
                <w:sz w:val="24"/>
                <w:szCs w:val="24"/>
              </w:rPr>
            </w:pPr>
            <w:r w:rsidRPr="007579D9">
              <w:rPr>
                <w:rFonts w:ascii="Tahoma" w:hAnsi="Tahoma" w:cs="Tahoma"/>
                <w:b/>
                <w:bCs/>
                <w:sz w:val="24"/>
                <w:szCs w:val="24"/>
              </w:rPr>
              <w:t>Element</w:t>
            </w:r>
          </w:p>
        </w:tc>
        <w:tc>
          <w:tcPr>
            <w:tcW w:w="833" w:type="pct"/>
            <w:tcBorders>
              <w:top w:val="single" w:sz="2" w:space="0" w:color="auto"/>
              <w:left w:val="single" w:sz="2" w:space="0" w:color="auto"/>
              <w:bottom w:val="single" w:sz="2" w:space="0" w:color="auto"/>
              <w:right w:val="single" w:sz="2" w:space="0" w:color="auto"/>
            </w:tcBorders>
            <w:shd w:val="clear" w:color="auto" w:fill="E7E6E6" w:themeFill="background2"/>
            <w:vAlign w:val="center"/>
            <w:hideMark/>
          </w:tcPr>
          <w:p w14:paraId="5E379DED" w14:textId="77777777" w:rsidR="003F00BD" w:rsidRPr="007579D9" w:rsidRDefault="003F00BD" w:rsidP="00D540F1">
            <w:pPr>
              <w:pStyle w:val="NormalWeb"/>
              <w:rPr>
                <w:rFonts w:ascii="Tahoma" w:hAnsi="Tahoma" w:cs="Tahoma"/>
                <w:sz w:val="24"/>
                <w:szCs w:val="24"/>
              </w:rPr>
            </w:pPr>
            <w:r w:rsidRPr="007579D9">
              <w:rPr>
                <w:rFonts w:ascii="Tahoma" w:hAnsi="Tahoma" w:cs="Tahoma"/>
                <w:b/>
                <w:bCs/>
                <w:sz w:val="24"/>
                <w:szCs w:val="24"/>
              </w:rPr>
              <w:t>Title</w:t>
            </w:r>
          </w:p>
        </w:tc>
        <w:tc>
          <w:tcPr>
            <w:tcW w:w="833"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16B28835" w14:textId="77777777" w:rsidR="003F00BD" w:rsidRPr="007579D9" w:rsidRDefault="003F00BD" w:rsidP="00D540F1">
            <w:pPr>
              <w:pStyle w:val="NormalWeb"/>
              <w:rPr>
                <w:rFonts w:ascii="Tahoma" w:hAnsi="Tahoma" w:cs="Tahoma"/>
                <w:b/>
                <w:bCs/>
                <w:sz w:val="24"/>
                <w:szCs w:val="24"/>
              </w:rPr>
            </w:pPr>
            <w:r w:rsidRPr="007579D9">
              <w:rPr>
                <w:rFonts w:ascii="Tahoma" w:hAnsi="Tahoma" w:cs="Tahoma"/>
                <w:b/>
                <w:bCs/>
                <w:sz w:val="24"/>
                <w:szCs w:val="24"/>
              </w:rPr>
              <w:t>Mapped Learning Outcomes</w:t>
            </w:r>
          </w:p>
        </w:tc>
        <w:tc>
          <w:tcPr>
            <w:tcW w:w="833" w:type="pct"/>
            <w:tcBorders>
              <w:top w:val="single" w:sz="2" w:space="0" w:color="auto"/>
              <w:left w:val="single" w:sz="2" w:space="0" w:color="auto"/>
              <w:bottom w:val="single" w:sz="2" w:space="0" w:color="auto"/>
              <w:right w:val="single" w:sz="2" w:space="0" w:color="auto"/>
            </w:tcBorders>
            <w:shd w:val="clear" w:color="auto" w:fill="E7E6E6" w:themeFill="background2"/>
            <w:vAlign w:val="center"/>
            <w:hideMark/>
          </w:tcPr>
          <w:p w14:paraId="5A201D70" w14:textId="77777777" w:rsidR="003F00BD" w:rsidRPr="007579D9" w:rsidRDefault="003F00BD" w:rsidP="00D540F1">
            <w:pPr>
              <w:pStyle w:val="NormalWeb"/>
              <w:rPr>
                <w:rFonts w:ascii="Tahoma" w:hAnsi="Tahoma" w:cs="Tahoma"/>
                <w:sz w:val="24"/>
                <w:szCs w:val="24"/>
              </w:rPr>
            </w:pPr>
            <w:r w:rsidRPr="007579D9">
              <w:rPr>
                <w:rFonts w:ascii="Tahoma" w:hAnsi="Tahoma" w:cs="Tahoma"/>
                <w:b/>
                <w:bCs/>
                <w:sz w:val="24"/>
                <w:szCs w:val="24"/>
              </w:rPr>
              <w:t>Weighting (%)</w:t>
            </w:r>
          </w:p>
        </w:tc>
        <w:tc>
          <w:tcPr>
            <w:tcW w:w="833" w:type="pct"/>
            <w:tcBorders>
              <w:top w:val="single" w:sz="2" w:space="0" w:color="auto"/>
              <w:left w:val="single" w:sz="2" w:space="0" w:color="auto"/>
              <w:bottom w:val="single" w:sz="2" w:space="0" w:color="auto"/>
              <w:right w:val="single" w:sz="2" w:space="0" w:color="auto"/>
            </w:tcBorders>
            <w:shd w:val="clear" w:color="auto" w:fill="E7E6E6" w:themeFill="background2"/>
            <w:vAlign w:val="center"/>
            <w:hideMark/>
          </w:tcPr>
          <w:p w14:paraId="1D1636C5" w14:textId="77777777" w:rsidR="003F00BD" w:rsidRPr="007579D9" w:rsidRDefault="003F00BD" w:rsidP="00D540F1">
            <w:pPr>
              <w:pStyle w:val="NormalWeb"/>
              <w:rPr>
                <w:rFonts w:ascii="Tahoma" w:hAnsi="Tahoma" w:cs="Tahoma"/>
                <w:sz w:val="24"/>
                <w:szCs w:val="24"/>
              </w:rPr>
            </w:pPr>
            <w:r w:rsidRPr="007579D9">
              <w:rPr>
                <w:rFonts w:ascii="Tahoma" w:hAnsi="Tahoma" w:cs="Tahoma"/>
                <w:b/>
                <w:bCs/>
                <w:sz w:val="24"/>
                <w:szCs w:val="24"/>
              </w:rPr>
              <w:t>Assessment Date and Time</w:t>
            </w:r>
          </w:p>
        </w:tc>
        <w:tc>
          <w:tcPr>
            <w:tcW w:w="833" w:type="pct"/>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783FD850" w14:textId="77777777" w:rsidR="003F00BD" w:rsidRPr="007579D9" w:rsidRDefault="003F00BD" w:rsidP="00D540F1">
            <w:pPr>
              <w:pStyle w:val="NormalWeb"/>
              <w:rPr>
                <w:rFonts w:ascii="Tahoma" w:hAnsi="Tahoma" w:cs="Tahoma"/>
                <w:b/>
                <w:bCs/>
                <w:sz w:val="24"/>
                <w:szCs w:val="24"/>
              </w:rPr>
            </w:pPr>
          </w:p>
          <w:p w14:paraId="445A7078" w14:textId="77777777" w:rsidR="003F00BD" w:rsidRPr="007579D9" w:rsidRDefault="003F00BD" w:rsidP="00D540F1">
            <w:pPr>
              <w:pStyle w:val="NormalWeb"/>
              <w:rPr>
                <w:rFonts w:ascii="Tahoma" w:hAnsi="Tahoma" w:cs="Tahoma"/>
                <w:b/>
                <w:bCs/>
                <w:sz w:val="24"/>
                <w:szCs w:val="24"/>
              </w:rPr>
            </w:pPr>
            <w:r w:rsidRPr="007579D9">
              <w:rPr>
                <w:rFonts w:ascii="Tahoma" w:hAnsi="Tahoma" w:cs="Tahoma"/>
                <w:b/>
                <w:bCs/>
                <w:sz w:val="24"/>
                <w:szCs w:val="24"/>
              </w:rPr>
              <w:t xml:space="preserve">Feedback Date </w:t>
            </w:r>
            <w:r w:rsidRPr="007579D9">
              <w:rPr>
                <w:rFonts w:ascii="Tahoma" w:hAnsi="Tahoma" w:cs="Tahoma"/>
                <w:b/>
                <w:bCs/>
                <w:sz w:val="18"/>
                <w:szCs w:val="18"/>
              </w:rPr>
              <w:t>*</w:t>
            </w:r>
            <w:r w:rsidRPr="007579D9">
              <w:rPr>
                <w:rFonts w:ascii="Tahoma" w:hAnsi="Tahoma" w:cs="Tahoma"/>
                <w:sz w:val="18"/>
                <w:szCs w:val="18"/>
              </w:rPr>
              <w:t>must be within the 20 working- day deadline</w:t>
            </w:r>
          </w:p>
        </w:tc>
      </w:tr>
      <w:tr w:rsidR="003F00BD" w:rsidRPr="007579D9" w14:paraId="62CF71E7" w14:textId="77777777" w:rsidTr="007249B5">
        <w:tc>
          <w:tcPr>
            <w:tcW w:w="834" w:type="pct"/>
            <w:tcBorders>
              <w:top w:val="single" w:sz="2" w:space="0" w:color="auto"/>
              <w:left w:val="single" w:sz="2" w:space="0" w:color="auto"/>
              <w:bottom w:val="single" w:sz="2" w:space="0" w:color="auto"/>
              <w:right w:val="single" w:sz="2" w:space="0" w:color="auto"/>
            </w:tcBorders>
            <w:vAlign w:val="center"/>
            <w:hideMark/>
          </w:tcPr>
          <w:p w14:paraId="09923A23" w14:textId="77777777" w:rsidR="003F00BD" w:rsidRPr="007579D9" w:rsidRDefault="003F00BD" w:rsidP="00D540F1">
            <w:pPr>
              <w:pStyle w:val="NormalWeb"/>
              <w:rPr>
                <w:rFonts w:ascii="Tahoma" w:hAnsi="Tahoma" w:cs="Tahoma"/>
                <w:sz w:val="24"/>
                <w:szCs w:val="24"/>
                <w:highlight w:val="yellow"/>
              </w:rPr>
            </w:pPr>
            <w:r w:rsidRPr="007579D9">
              <w:rPr>
                <w:rFonts w:ascii="Tahoma" w:hAnsi="Tahoma" w:cs="Tahoma"/>
                <w:sz w:val="24"/>
                <w:szCs w:val="24"/>
                <w:highlight w:val="yellow"/>
              </w:rPr>
              <w:t>1</w:t>
            </w:r>
          </w:p>
        </w:tc>
        <w:tc>
          <w:tcPr>
            <w:tcW w:w="833" w:type="pct"/>
            <w:tcBorders>
              <w:top w:val="single" w:sz="2" w:space="0" w:color="auto"/>
              <w:left w:val="single" w:sz="2" w:space="0" w:color="auto"/>
              <w:bottom w:val="single" w:sz="2" w:space="0" w:color="auto"/>
              <w:right w:val="single" w:sz="2" w:space="0" w:color="auto"/>
            </w:tcBorders>
            <w:vAlign w:val="center"/>
            <w:hideMark/>
          </w:tcPr>
          <w:p w14:paraId="49CD02D7" w14:textId="77777777" w:rsidR="003F00BD" w:rsidRPr="007579D9" w:rsidRDefault="003F00BD" w:rsidP="00D540F1">
            <w:pPr>
              <w:pStyle w:val="NormalWeb"/>
              <w:rPr>
                <w:rFonts w:ascii="Tahoma" w:hAnsi="Tahoma" w:cs="Tahoma"/>
                <w:i/>
                <w:iCs/>
                <w:sz w:val="24"/>
                <w:szCs w:val="24"/>
                <w:highlight w:val="yellow"/>
              </w:rPr>
            </w:pPr>
            <w:r w:rsidRPr="007579D9">
              <w:rPr>
                <w:rFonts w:ascii="Tahoma" w:hAnsi="Tahoma" w:cs="Tahoma"/>
                <w:i/>
                <w:iCs/>
                <w:sz w:val="24"/>
                <w:szCs w:val="24"/>
                <w:highlight w:val="yellow"/>
              </w:rPr>
              <w:t>Presentation</w:t>
            </w:r>
          </w:p>
        </w:tc>
        <w:tc>
          <w:tcPr>
            <w:tcW w:w="833" w:type="pct"/>
            <w:tcBorders>
              <w:top w:val="single" w:sz="2" w:space="0" w:color="auto"/>
              <w:left w:val="single" w:sz="2" w:space="0" w:color="auto"/>
              <w:bottom w:val="single" w:sz="2" w:space="0" w:color="auto"/>
              <w:right w:val="single" w:sz="2" w:space="0" w:color="auto"/>
            </w:tcBorders>
          </w:tcPr>
          <w:p w14:paraId="58F2DFCD" w14:textId="02E62038" w:rsidR="003F00BD" w:rsidRPr="007579D9" w:rsidRDefault="003F00BD" w:rsidP="00D540F1">
            <w:pPr>
              <w:pStyle w:val="NormalWeb"/>
              <w:rPr>
                <w:rFonts w:ascii="Tahoma" w:hAnsi="Tahoma" w:cs="Tahoma"/>
                <w:i/>
                <w:iCs/>
                <w:sz w:val="24"/>
                <w:szCs w:val="24"/>
                <w:highlight w:val="yellow"/>
              </w:rPr>
            </w:pPr>
            <w:r w:rsidRPr="007579D9">
              <w:rPr>
                <w:rFonts w:ascii="Tahoma" w:hAnsi="Tahoma" w:cs="Tahoma"/>
                <w:i/>
                <w:iCs/>
                <w:sz w:val="24"/>
                <w:szCs w:val="24"/>
                <w:highlight w:val="yellow"/>
              </w:rPr>
              <w:t xml:space="preserve"> 1 and 4</w:t>
            </w:r>
          </w:p>
        </w:tc>
        <w:tc>
          <w:tcPr>
            <w:tcW w:w="833" w:type="pct"/>
            <w:tcBorders>
              <w:top w:val="single" w:sz="2" w:space="0" w:color="auto"/>
              <w:left w:val="single" w:sz="2" w:space="0" w:color="auto"/>
              <w:bottom w:val="single" w:sz="2" w:space="0" w:color="auto"/>
              <w:right w:val="single" w:sz="2" w:space="0" w:color="auto"/>
            </w:tcBorders>
            <w:vAlign w:val="center"/>
            <w:hideMark/>
          </w:tcPr>
          <w:p w14:paraId="78809250" w14:textId="77777777" w:rsidR="003F00BD" w:rsidRPr="007579D9" w:rsidRDefault="003F00BD" w:rsidP="00D540F1">
            <w:pPr>
              <w:pStyle w:val="NormalWeb"/>
              <w:rPr>
                <w:rFonts w:ascii="Tahoma" w:hAnsi="Tahoma" w:cs="Tahoma"/>
                <w:i/>
                <w:iCs/>
                <w:sz w:val="24"/>
                <w:szCs w:val="24"/>
                <w:highlight w:val="yellow"/>
              </w:rPr>
            </w:pPr>
            <w:r w:rsidRPr="007579D9">
              <w:rPr>
                <w:rFonts w:ascii="Tahoma" w:hAnsi="Tahoma" w:cs="Tahoma"/>
                <w:i/>
                <w:iCs/>
                <w:sz w:val="24"/>
                <w:szCs w:val="24"/>
                <w:highlight w:val="yellow"/>
              </w:rPr>
              <w:t>20</w:t>
            </w:r>
          </w:p>
        </w:tc>
        <w:tc>
          <w:tcPr>
            <w:tcW w:w="833" w:type="pct"/>
            <w:tcBorders>
              <w:top w:val="single" w:sz="2" w:space="0" w:color="auto"/>
              <w:left w:val="single" w:sz="2" w:space="0" w:color="auto"/>
              <w:bottom w:val="single" w:sz="2" w:space="0" w:color="auto"/>
              <w:right w:val="single" w:sz="2" w:space="0" w:color="auto"/>
            </w:tcBorders>
            <w:vAlign w:val="center"/>
            <w:hideMark/>
          </w:tcPr>
          <w:p w14:paraId="7779F4E8" w14:textId="45A5BF11" w:rsidR="003F00BD" w:rsidRPr="007579D9" w:rsidRDefault="003F00BD" w:rsidP="00D540F1">
            <w:pPr>
              <w:pStyle w:val="NormalWeb"/>
              <w:rPr>
                <w:rFonts w:ascii="Tahoma" w:hAnsi="Tahoma" w:cs="Tahoma"/>
                <w:i/>
                <w:iCs/>
                <w:sz w:val="24"/>
                <w:szCs w:val="24"/>
                <w:highlight w:val="yellow"/>
              </w:rPr>
            </w:pPr>
            <w:r w:rsidRPr="007579D9">
              <w:rPr>
                <w:rFonts w:ascii="Tahoma" w:hAnsi="Tahoma" w:cs="Tahoma"/>
                <w:i/>
                <w:iCs/>
                <w:sz w:val="24"/>
                <w:szCs w:val="24"/>
                <w:highlight w:val="yellow"/>
              </w:rPr>
              <w:t>13</w:t>
            </w:r>
            <w:r w:rsidRPr="007579D9">
              <w:rPr>
                <w:rFonts w:ascii="Tahoma" w:hAnsi="Tahoma" w:cs="Tahoma"/>
                <w:i/>
                <w:iCs/>
                <w:sz w:val="24"/>
                <w:szCs w:val="24"/>
                <w:highlight w:val="yellow"/>
                <w:vertAlign w:val="superscript"/>
              </w:rPr>
              <w:t>th</w:t>
            </w:r>
            <w:r w:rsidRPr="007579D9">
              <w:rPr>
                <w:rFonts w:ascii="Tahoma" w:hAnsi="Tahoma" w:cs="Tahoma"/>
                <w:i/>
                <w:iCs/>
                <w:sz w:val="24"/>
                <w:szCs w:val="24"/>
                <w:highlight w:val="yellow"/>
              </w:rPr>
              <w:t xml:space="preserve"> Nov 202</w:t>
            </w:r>
            <w:r w:rsidR="00F36A57">
              <w:rPr>
                <w:rFonts w:ascii="Tahoma" w:hAnsi="Tahoma" w:cs="Tahoma"/>
                <w:i/>
                <w:iCs/>
                <w:sz w:val="24"/>
                <w:szCs w:val="24"/>
                <w:highlight w:val="yellow"/>
              </w:rPr>
              <w:t>1</w:t>
            </w:r>
            <w:r w:rsidRPr="007579D9">
              <w:rPr>
                <w:rFonts w:ascii="Tahoma" w:hAnsi="Tahoma" w:cs="Tahoma"/>
                <w:i/>
                <w:iCs/>
                <w:sz w:val="24"/>
                <w:szCs w:val="24"/>
                <w:highlight w:val="yellow"/>
              </w:rPr>
              <w:t xml:space="preserve"> </w:t>
            </w:r>
          </w:p>
          <w:p w14:paraId="1CB54D36" w14:textId="77777777" w:rsidR="003F00BD" w:rsidRPr="007579D9" w:rsidRDefault="003F00BD" w:rsidP="00D540F1">
            <w:pPr>
              <w:pStyle w:val="NormalWeb"/>
              <w:rPr>
                <w:rFonts w:ascii="Tahoma" w:hAnsi="Tahoma" w:cs="Tahoma"/>
                <w:i/>
                <w:iCs/>
                <w:sz w:val="24"/>
                <w:szCs w:val="24"/>
                <w:highlight w:val="yellow"/>
              </w:rPr>
            </w:pPr>
            <w:r w:rsidRPr="007579D9">
              <w:rPr>
                <w:rFonts w:ascii="Tahoma" w:hAnsi="Tahoma" w:cs="Tahoma"/>
                <w:i/>
                <w:iCs/>
                <w:sz w:val="24"/>
                <w:szCs w:val="24"/>
                <w:highlight w:val="yellow"/>
              </w:rPr>
              <w:t>(before 5pm)</w:t>
            </w:r>
          </w:p>
        </w:tc>
        <w:tc>
          <w:tcPr>
            <w:tcW w:w="833" w:type="pct"/>
            <w:tcBorders>
              <w:top w:val="single" w:sz="2" w:space="0" w:color="auto"/>
              <w:left w:val="single" w:sz="2" w:space="0" w:color="auto"/>
              <w:bottom w:val="single" w:sz="2" w:space="0" w:color="auto"/>
              <w:right w:val="single" w:sz="2" w:space="0" w:color="auto"/>
            </w:tcBorders>
            <w:vAlign w:val="center"/>
          </w:tcPr>
          <w:p w14:paraId="725FDDDE" w14:textId="77777777" w:rsidR="003F00BD" w:rsidRPr="007579D9" w:rsidRDefault="003F00BD" w:rsidP="00D540F1">
            <w:pPr>
              <w:pStyle w:val="NormalWeb"/>
              <w:rPr>
                <w:rFonts w:ascii="Tahoma" w:hAnsi="Tahoma" w:cs="Tahoma"/>
                <w:i/>
                <w:iCs/>
                <w:sz w:val="24"/>
                <w:szCs w:val="24"/>
                <w:highlight w:val="yellow"/>
              </w:rPr>
            </w:pPr>
            <w:r w:rsidRPr="007579D9">
              <w:rPr>
                <w:rFonts w:ascii="Tahoma" w:hAnsi="Tahoma" w:cs="Tahoma"/>
                <w:i/>
                <w:iCs/>
                <w:sz w:val="24"/>
                <w:szCs w:val="24"/>
                <w:highlight w:val="yellow"/>
              </w:rPr>
              <w:t>4</w:t>
            </w:r>
            <w:r w:rsidRPr="007579D9">
              <w:rPr>
                <w:rFonts w:ascii="Tahoma" w:hAnsi="Tahoma" w:cs="Tahoma"/>
                <w:i/>
                <w:iCs/>
                <w:sz w:val="24"/>
                <w:szCs w:val="24"/>
                <w:highlight w:val="yellow"/>
                <w:vertAlign w:val="superscript"/>
              </w:rPr>
              <w:t>th</w:t>
            </w:r>
            <w:r w:rsidRPr="007579D9">
              <w:rPr>
                <w:rFonts w:ascii="Tahoma" w:hAnsi="Tahoma" w:cs="Tahoma"/>
                <w:i/>
                <w:iCs/>
                <w:sz w:val="24"/>
                <w:szCs w:val="24"/>
                <w:highlight w:val="yellow"/>
              </w:rPr>
              <w:t xml:space="preserve"> December</w:t>
            </w:r>
          </w:p>
        </w:tc>
      </w:tr>
      <w:tr w:rsidR="003F00BD" w:rsidRPr="007579D9" w14:paraId="7FD171C7" w14:textId="77777777" w:rsidTr="007249B5">
        <w:tc>
          <w:tcPr>
            <w:tcW w:w="834" w:type="pct"/>
            <w:tcBorders>
              <w:top w:val="single" w:sz="2" w:space="0" w:color="auto"/>
              <w:left w:val="single" w:sz="2" w:space="0" w:color="auto"/>
              <w:bottom w:val="single" w:sz="2" w:space="0" w:color="auto"/>
              <w:right w:val="single" w:sz="2" w:space="0" w:color="auto"/>
            </w:tcBorders>
            <w:vAlign w:val="center"/>
            <w:hideMark/>
          </w:tcPr>
          <w:p w14:paraId="4B518641" w14:textId="77777777" w:rsidR="003F00BD" w:rsidRPr="007579D9" w:rsidRDefault="003F00BD" w:rsidP="00D540F1">
            <w:pPr>
              <w:pStyle w:val="NormalWeb"/>
              <w:rPr>
                <w:rFonts w:ascii="Tahoma" w:hAnsi="Tahoma" w:cs="Tahoma"/>
                <w:sz w:val="24"/>
                <w:szCs w:val="24"/>
              </w:rPr>
            </w:pPr>
            <w:r w:rsidRPr="007579D9">
              <w:rPr>
                <w:rFonts w:ascii="Tahoma" w:hAnsi="Tahoma" w:cs="Tahoma"/>
                <w:sz w:val="24"/>
                <w:szCs w:val="24"/>
              </w:rPr>
              <w:t>2</w:t>
            </w:r>
          </w:p>
        </w:tc>
        <w:tc>
          <w:tcPr>
            <w:tcW w:w="833" w:type="pct"/>
            <w:tcBorders>
              <w:top w:val="single" w:sz="2" w:space="0" w:color="auto"/>
              <w:left w:val="single" w:sz="2" w:space="0" w:color="auto"/>
              <w:bottom w:val="single" w:sz="2" w:space="0" w:color="auto"/>
              <w:right w:val="single" w:sz="2" w:space="0" w:color="auto"/>
            </w:tcBorders>
            <w:vAlign w:val="center"/>
            <w:hideMark/>
          </w:tcPr>
          <w:p w14:paraId="11985591" w14:textId="77777777" w:rsidR="003F00BD" w:rsidRPr="007579D9" w:rsidRDefault="003F00BD" w:rsidP="00D540F1">
            <w:pPr>
              <w:pStyle w:val="NormalWeb"/>
              <w:rPr>
                <w:rFonts w:ascii="Tahoma" w:hAnsi="Tahoma" w:cs="Tahoma"/>
                <w:i/>
                <w:iCs/>
                <w:sz w:val="24"/>
                <w:szCs w:val="24"/>
              </w:rPr>
            </w:pPr>
          </w:p>
        </w:tc>
        <w:tc>
          <w:tcPr>
            <w:tcW w:w="833" w:type="pct"/>
            <w:tcBorders>
              <w:top w:val="single" w:sz="2" w:space="0" w:color="auto"/>
              <w:left w:val="single" w:sz="2" w:space="0" w:color="auto"/>
              <w:bottom w:val="single" w:sz="2" w:space="0" w:color="auto"/>
              <w:right w:val="single" w:sz="2" w:space="0" w:color="auto"/>
            </w:tcBorders>
          </w:tcPr>
          <w:p w14:paraId="1C174903" w14:textId="77777777" w:rsidR="003F00BD" w:rsidRPr="007579D9" w:rsidRDefault="003F00BD" w:rsidP="00D540F1">
            <w:pPr>
              <w:pStyle w:val="NormalWeb"/>
              <w:rPr>
                <w:rFonts w:ascii="Tahoma" w:hAnsi="Tahoma" w:cs="Tahoma"/>
                <w:i/>
                <w:iCs/>
                <w:sz w:val="24"/>
                <w:szCs w:val="24"/>
              </w:rPr>
            </w:pPr>
          </w:p>
        </w:tc>
        <w:tc>
          <w:tcPr>
            <w:tcW w:w="833" w:type="pct"/>
            <w:tcBorders>
              <w:top w:val="single" w:sz="2" w:space="0" w:color="auto"/>
              <w:left w:val="single" w:sz="2" w:space="0" w:color="auto"/>
              <w:bottom w:val="single" w:sz="2" w:space="0" w:color="auto"/>
              <w:right w:val="single" w:sz="2" w:space="0" w:color="auto"/>
            </w:tcBorders>
            <w:vAlign w:val="center"/>
            <w:hideMark/>
          </w:tcPr>
          <w:p w14:paraId="4458A772" w14:textId="77777777" w:rsidR="003F00BD" w:rsidRPr="007579D9" w:rsidRDefault="003F00BD" w:rsidP="00D540F1">
            <w:pPr>
              <w:pStyle w:val="NormalWeb"/>
              <w:rPr>
                <w:rFonts w:ascii="Tahoma" w:hAnsi="Tahoma" w:cs="Tahoma"/>
                <w:i/>
                <w:iCs/>
                <w:sz w:val="24"/>
                <w:szCs w:val="24"/>
              </w:rPr>
            </w:pPr>
          </w:p>
        </w:tc>
        <w:tc>
          <w:tcPr>
            <w:tcW w:w="833" w:type="pct"/>
            <w:tcBorders>
              <w:top w:val="single" w:sz="2" w:space="0" w:color="auto"/>
              <w:left w:val="single" w:sz="2" w:space="0" w:color="auto"/>
              <w:bottom w:val="single" w:sz="2" w:space="0" w:color="auto"/>
              <w:right w:val="single" w:sz="2" w:space="0" w:color="auto"/>
            </w:tcBorders>
            <w:vAlign w:val="center"/>
            <w:hideMark/>
          </w:tcPr>
          <w:p w14:paraId="181C9277" w14:textId="77777777" w:rsidR="003F00BD" w:rsidRPr="007579D9" w:rsidRDefault="003F00BD" w:rsidP="00D540F1">
            <w:pPr>
              <w:pStyle w:val="NormalWeb"/>
              <w:rPr>
                <w:rFonts w:ascii="Tahoma" w:hAnsi="Tahoma" w:cs="Tahoma"/>
                <w:i/>
                <w:iCs/>
                <w:sz w:val="24"/>
                <w:szCs w:val="24"/>
              </w:rPr>
            </w:pPr>
          </w:p>
          <w:p w14:paraId="1B2B8EBD" w14:textId="77777777" w:rsidR="003F00BD" w:rsidRPr="007579D9" w:rsidRDefault="003F00BD" w:rsidP="00D540F1">
            <w:pPr>
              <w:pStyle w:val="NormalWeb"/>
              <w:rPr>
                <w:rFonts w:ascii="Tahoma" w:hAnsi="Tahoma" w:cs="Tahoma"/>
                <w:i/>
                <w:iCs/>
                <w:sz w:val="24"/>
                <w:szCs w:val="24"/>
              </w:rPr>
            </w:pPr>
          </w:p>
        </w:tc>
        <w:tc>
          <w:tcPr>
            <w:tcW w:w="833" w:type="pct"/>
            <w:tcBorders>
              <w:top w:val="single" w:sz="2" w:space="0" w:color="auto"/>
              <w:left w:val="single" w:sz="2" w:space="0" w:color="auto"/>
              <w:bottom w:val="single" w:sz="2" w:space="0" w:color="auto"/>
              <w:right w:val="single" w:sz="2" w:space="0" w:color="auto"/>
            </w:tcBorders>
            <w:vAlign w:val="center"/>
          </w:tcPr>
          <w:p w14:paraId="710FA247" w14:textId="77777777" w:rsidR="003F00BD" w:rsidRPr="007579D9" w:rsidRDefault="003F00BD" w:rsidP="00D540F1">
            <w:pPr>
              <w:pStyle w:val="NormalWeb"/>
              <w:rPr>
                <w:rFonts w:ascii="Tahoma" w:hAnsi="Tahoma" w:cs="Tahoma"/>
                <w:i/>
                <w:iCs/>
                <w:sz w:val="24"/>
                <w:szCs w:val="24"/>
              </w:rPr>
            </w:pPr>
          </w:p>
        </w:tc>
      </w:tr>
      <w:tr w:rsidR="003F00BD" w:rsidRPr="00F46644" w14:paraId="39AF98E8" w14:textId="77777777" w:rsidTr="007249B5">
        <w:tc>
          <w:tcPr>
            <w:tcW w:w="834" w:type="pct"/>
            <w:tcBorders>
              <w:top w:val="single" w:sz="2" w:space="0" w:color="auto"/>
              <w:left w:val="single" w:sz="2" w:space="0" w:color="auto"/>
              <w:bottom w:val="single" w:sz="2" w:space="0" w:color="auto"/>
              <w:right w:val="single" w:sz="2" w:space="0" w:color="auto"/>
            </w:tcBorders>
            <w:vAlign w:val="center"/>
            <w:hideMark/>
          </w:tcPr>
          <w:p w14:paraId="2106E664" w14:textId="77777777" w:rsidR="003F00BD" w:rsidRPr="007579D9" w:rsidRDefault="003F00BD" w:rsidP="00D540F1">
            <w:pPr>
              <w:pStyle w:val="NormalWeb"/>
              <w:rPr>
                <w:rFonts w:ascii="Tahoma" w:hAnsi="Tahoma" w:cs="Tahoma"/>
                <w:sz w:val="24"/>
                <w:szCs w:val="24"/>
              </w:rPr>
            </w:pPr>
            <w:r w:rsidRPr="007579D9">
              <w:rPr>
                <w:rFonts w:ascii="Tahoma" w:hAnsi="Tahoma" w:cs="Tahoma"/>
                <w:sz w:val="24"/>
                <w:szCs w:val="24"/>
              </w:rPr>
              <w:t>3</w:t>
            </w:r>
          </w:p>
        </w:tc>
        <w:tc>
          <w:tcPr>
            <w:tcW w:w="833" w:type="pct"/>
            <w:tcBorders>
              <w:top w:val="single" w:sz="2" w:space="0" w:color="auto"/>
              <w:left w:val="single" w:sz="2" w:space="0" w:color="auto"/>
              <w:bottom w:val="single" w:sz="2" w:space="0" w:color="auto"/>
              <w:right w:val="single" w:sz="2" w:space="0" w:color="auto"/>
            </w:tcBorders>
            <w:vAlign w:val="center"/>
          </w:tcPr>
          <w:p w14:paraId="20C150FD" w14:textId="77777777" w:rsidR="003F00BD" w:rsidRPr="007579D9" w:rsidRDefault="003F00BD" w:rsidP="00D540F1">
            <w:pPr>
              <w:pStyle w:val="NormalWeb"/>
              <w:rPr>
                <w:rFonts w:ascii="Tahoma" w:hAnsi="Tahoma" w:cs="Tahoma"/>
                <w:i/>
                <w:iCs/>
                <w:sz w:val="24"/>
                <w:szCs w:val="24"/>
              </w:rPr>
            </w:pPr>
          </w:p>
          <w:p w14:paraId="334CB867" w14:textId="77777777" w:rsidR="003F00BD" w:rsidRPr="007579D9" w:rsidRDefault="003F00BD" w:rsidP="00D540F1">
            <w:pPr>
              <w:pStyle w:val="NormalWeb"/>
              <w:rPr>
                <w:rFonts w:ascii="Tahoma" w:hAnsi="Tahoma" w:cs="Tahoma"/>
                <w:i/>
                <w:iCs/>
                <w:sz w:val="24"/>
                <w:szCs w:val="24"/>
              </w:rPr>
            </w:pPr>
          </w:p>
        </w:tc>
        <w:tc>
          <w:tcPr>
            <w:tcW w:w="833" w:type="pct"/>
            <w:tcBorders>
              <w:top w:val="single" w:sz="2" w:space="0" w:color="auto"/>
              <w:left w:val="single" w:sz="2" w:space="0" w:color="auto"/>
              <w:bottom w:val="single" w:sz="2" w:space="0" w:color="auto"/>
              <w:right w:val="single" w:sz="2" w:space="0" w:color="auto"/>
            </w:tcBorders>
          </w:tcPr>
          <w:p w14:paraId="214B0DA1" w14:textId="77777777" w:rsidR="003F00BD" w:rsidRPr="007579D9" w:rsidRDefault="003F00BD" w:rsidP="00D540F1">
            <w:pPr>
              <w:pStyle w:val="NormalWeb"/>
              <w:rPr>
                <w:rFonts w:ascii="Tahoma" w:hAnsi="Tahoma" w:cs="Tahoma"/>
                <w:i/>
                <w:iCs/>
                <w:sz w:val="24"/>
                <w:szCs w:val="24"/>
              </w:rPr>
            </w:pPr>
          </w:p>
        </w:tc>
        <w:tc>
          <w:tcPr>
            <w:tcW w:w="833" w:type="pct"/>
            <w:tcBorders>
              <w:top w:val="single" w:sz="2" w:space="0" w:color="auto"/>
              <w:left w:val="single" w:sz="2" w:space="0" w:color="auto"/>
              <w:bottom w:val="single" w:sz="2" w:space="0" w:color="auto"/>
              <w:right w:val="single" w:sz="2" w:space="0" w:color="auto"/>
            </w:tcBorders>
            <w:vAlign w:val="center"/>
          </w:tcPr>
          <w:p w14:paraId="57569488" w14:textId="77777777" w:rsidR="003F00BD" w:rsidRPr="007579D9" w:rsidRDefault="003F00BD" w:rsidP="00D540F1">
            <w:pPr>
              <w:pStyle w:val="NormalWeb"/>
              <w:rPr>
                <w:rFonts w:ascii="Tahoma" w:hAnsi="Tahoma" w:cs="Tahoma"/>
                <w:i/>
                <w:iCs/>
                <w:sz w:val="24"/>
                <w:szCs w:val="24"/>
              </w:rPr>
            </w:pPr>
          </w:p>
        </w:tc>
        <w:tc>
          <w:tcPr>
            <w:tcW w:w="833" w:type="pct"/>
            <w:tcBorders>
              <w:top w:val="single" w:sz="2" w:space="0" w:color="auto"/>
              <w:left w:val="single" w:sz="2" w:space="0" w:color="auto"/>
              <w:bottom w:val="single" w:sz="2" w:space="0" w:color="auto"/>
              <w:right w:val="single" w:sz="2" w:space="0" w:color="auto"/>
            </w:tcBorders>
            <w:vAlign w:val="center"/>
          </w:tcPr>
          <w:p w14:paraId="2F8D0457" w14:textId="77777777" w:rsidR="003F00BD" w:rsidRPr="007579D9" w:rsidRDefault="003F00BD" w:rsidP="00D540F1">
            <w:pPr>
              <w:pStyle w:val="NormalWeb"/>
              <w:rPr>
                <w:rFonts w:ascii="Tahoma" w:hAnsi="Tahoma" w:cs="Tahoma"/>
                <w:i/>
                <w:iCs/>
                <w:sz w:val="24"/>
                <w:szCs w:val="24"/>
              </w:rPr>
            </w:pPr>
          </w:p>
        </w:tc>
        <w:tc>
          <w:tcPr>
            <w:tcW w:w="833" w:type="pct"/>
            <w:tcBorders>
              <w:top w:val="single" w:sz="2" w:space="0" w:color="auto"/>
              <w:left w:val="single" w:sz="2" w:space="0" w:color="auto"/>
              <w:bottom w:val="single" w:sz="2" w:space="0" w:color="auto"/>
              <w:right w:val="single" w:sz="2" w:space="0" w:color="auto"/>
            </w:tcBorders>
            <w:vAlign w:val="center"/>
          </w:tcPr>
          <w:p w14:paraId="4FEC5CC4" w14:textId="77777777" w:rsidR="003F00BD" w:rsidRPr="007579D9" w:rsidRDefault="003F00BD" w:rsidP="00D540F1">
            <w:pPr>
              <w:pStyle w:val="NormalWeb"/>
              <w:rPr>
                <w:rFonts w:ascii="Tahoma" w:hAnsi="Tahoma" w:cs="Tahoma"/>
                <w:i/>
                <w:iCs/>
                <w:sz w:val="24"/>
                <w:szCs w:val="24"/>
              </w:rPr>
            </w:pPr>
          </w:p>
        </w:tc>
      </w:tr>
    </w:tbl>
    <w:p w14:paraId="6CF5200D" w14:textId="77777777" w:rsidR="001B5D6D" w:rsidRPr="00482CFC" w:rsidRDefault="001B5D6D" w:rsidP="007249B5">
      <w:pPr>
        <w:spacing w:after="0" w:line="240" w:lineRule="auto"/>
        <w:rPr>
          <w:rFonts w:ascii="Tahoma" w:hAnsi="Tahoma" w:cs="Tahoma"/>
          <w:bCs/>
          <w:iCs/>
          <w:sz w:val="24"/>
          <w:szCs w:val="24"/>
        </w:rPr>
      </w:pPr>
    </w:p>
    <w:sectPr w:rsidR="001B5D6D" w:rsidRPr="00482CFC" w:rsidSect="007249B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FB41" w14:textId="77777777" w:rsidR="00350627" w:rsidRDefault="00350627" w:rsidP="008343A2">
      <w:pPr>
        <w:spacing w:after="0" w:line="240" w:lineRule="auto"/>
      </w:pPr>
      <w:r>
        <w:separator/>
      </w:r>
    </w:p>
  </w:endnote>
  <w:endnote w:type="continuationSeparator" w:id="0">
    <w:p w14:paraId="0902C7A3" w14:textId="77777777" w:rsidR="00350627" w:rsidRDefault="00350627" w:rsidP="008343A2">
      <w:pPr>
        <w:spacing w:after="0" w:line="240" w:lineRule="auto"/>
      </w:pPr>
      <w:r>
        <w:continuationSeparator/>
      </w:r>
    </w:p>
  </w:endnote>
  <w:endnote w:type="continuationNotice" w:id="1">
    <w:p w14:paraId="1277A2BF" w14:textId="77777777" w:rsidR="00350627" w:rsidRDefault="00350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902675"/>
      <w:docPartObj>
        <w:docPartGallery w:val="Page Numbers (Bottom of Page)"/>
        <w:docPartUnique/>
      </w:docPartObj>
    </w:sdtPr>
    <w:sdtEndPr>
      <w:rPr>
        <w:noProof/>
      </w:rPr>
    </w:sdtEndPr>
    <w:sdtContent>
      <w:p w14:paraId="1DCD64C1" w14:textId="4D6F2875" w:rsidR="006F508C" w:rsidRDefault="006F50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789A4" w14:textId="77777777" w:rsidR="006F508C" w:rsidRDefault="006F5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1E70" w14:textId="77777777" w:rsidR="00350627" w:rsidRDefault="00350627" w:rsidP="008343A2">
      <w:pPr>
        <w:spacing w:after="0" w:line="240" w:lineRule="auto"/>
      </w:pPr>
      <w:r>
        <w:separator/>
      </w:r>
    </w:p>
  </w:footnote>
  <w:footnote w:type="continuationSeparator" w:id="0">
    <w:p w14:paraId="2241DD62" w14:textId="77777777" w:rsidR="00350627" w:rsidRDefault="00350627" w:rsidP="008343A2">
      <w:pPr>
        <w:spacing w:after="0" w:line="240" w:lineRule="auto"/>
      </w:pPr>
      <w:r>
        <w:continuationSeparator/>
      </w:r>
    </w:p>
  </w:footnote>
  <w:footnote w:type="continuationNotice" w:id="1">
    <w:p w14:paraId="6EA560A6" w14:textId="77777777" w:rsidR="00350627" w:rsidRDefault="00350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9BC5" w14:textId="7834A3C8" w:rsidR="008343A2" w:rsidRDefault="008343A2">
    <w:pPr>
      <w:pStyle w:val="Header"/>
    </w:pPr>
  </w:p>
  <w:p w14:paraId="503F630B" w14:textId="712641B5" w:rsidR="008343A2" w:rsidRDefault="00834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789D" w14:textId="167C2BE4" w:rsidR="00CC5328" w:rsidRDefault="00620D99">
    <w:pPr>
      <w:pStyle w:val="Header"/>
    </w:pPr>
    <w:r w:rsidRPr="002038E8">
      <w:rPr>
        <w:rFonts w:ascii="Arial" w:eastAsia="Times New Roman" w:hAnsi="Arial" w:cs="Arial"/>
        <w:b/>
        <w:noProof/>
        <w:sz w:val="36"/>
        <w:szCs w:val="20"/>
        <w:lang w:eastAsia="en-GB"/>
      </w:rPr>
      <w:drawing>
        <wp:anchor distT="0" distB="0" distL="114300" distR="114300" simplePos="0" relativeHeight="251658240" behindDoc="1" locked="0" layoutInCell="1" allowOverlap="1" wp14:anchorId="045B2213" wp14:editId="1CD2A0EA">
          <wp:simplePos x="0" y="0"/>
          <wp:positionH relativeFrom="column">
            <wp:posOffset>5133975</wp:posOffset>
          </wp:positionH>
          <wp:positionV relativeFrom="paragraph">
            <wp:posOffset>0</wp:posOffset>
          </wp:positionV>
          <wp:extent cx="1123950" cy="1180962"/>
          <wp:effectExtent l="0" t="0" r="0" b="635"/>
          <wp:wrapTight wrapText="bothSides">
            <wp:wrapPolygon edited="0">
              <wp:start x="0" y="0"/>
              <wp:lineTo x="0" y="18126"/>
              <wp:lineTo x="3295" y="21263"/>
              <wp:lineTo x="21234" y="21263"/>
              <wp:lineTo x="21234" y="0"/>
              <wp:lineTo x="0" y="0"/>
            </wp:wrapPolygon>
          </wp:wrapTight>
          <wp:docPr id="3" name="Picture 3" descr="Staffs Uni Red Logo Prin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s Uni Red Logo Print Vers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118096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36F"/>
    <w:multiLevelType w:val="hybridMultilevel"/>
    <w:tmpl w:val="0F0A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C5365"/>
    <w:multiLevelType w:val="hybridMultilevel"/>
    <w:tmpl w:val="1AE8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F2A1F"/>
    <w:multiLevelType w:val="hybridMultilevel"/>
    <w:tmpl w:val="4C30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978F9"/>
    <w:multiLevelType w:val="hybridMultilevel"/>
    <w:tmpl w:val="42D68E76"/>
    <w:lvl w:ilvl="0" w:tplc="E3D02402">
      <w:start w:val="1"/>
      <w:numFmt w:val="bullet"/>
      <w:lvlText w:val=""/>
      <w:lvlJc w:val="left"/>
      <w:pPr>
        <w:tabs>
          <w:tab w:val="num" w:pos="965"/>
        </w:tabs>
        <w:ind w:left="965" w:hanging="39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AA"/>
    <w:rsid w:val="00011A1C"/>
    <w:rsid w:val="00011D77"/>
    <w:rsid w:val="00066750"/>
    <w:rsid w:val="0009208B"/>
    <w:rsid w:val="000A22E7"/>
    <w:rsid w:val="000A71E6"/>
    <w:rsid w:val="000D713A"/>
    <w:rsid w:val="000F16A6"/>
    <w:rsid w:val="00110F69"/>
    <w:rsid w:val="00116A18"/>
    <w:rsid w:val="001362E4"/>
    <w:rsid w:val="001374BA"/>
    <w:rsid w:val="001474C2"/>
    <w:rsid w:val="00161F60"/>
    <w:rsid w:val="001A1FB3"/>
    <w:rsid w:val="001B5D6D"/>
    <w:rsid w:val="001D55EB"/>
    <w:rsid w:val="001E0EDF"/>
    <w:rsid w:val="001F785B"/>
    <w:rsid w:val="0021006E"/>
    <w:rsid w:val="00216A0D"/>
    <w:rsid w:val="00240E29"/>
    <w:rsid w:val="002D6656"/>
    <w:rsid w:val="002E0CA7"/>
    <w:rsid w:val="00305E23"/>
    <w:rsid w:val="00335DB3"/>
    <w:rsid w:val="00350627"/>
    <w:rsid w:val="00350E12"/>
    <w:rsid w:val="003613A4"/>
    <w:rsid w:val="00370F45"/>
    <w:rsid w:val="003867CF"/>
    <w:rsid w:val="003A358F"/>
    <w:rsid w:val="003D2455"/>
    <w:rsid w:val="003E67E9"/>
    <w:rsid w:val="003E76C9"/>
    <w:rsid w:val="003F00BD"/>
    <w:rsid w:val="00443A1B"/>
    <w:rsid w:val="00447D2E"/>
    <w:rsid w:val="00453F17"/>
    <w:rsid w:val="0046350D"/>
    <w:rsid w:val="00465137"/>
    <w:rsid w:val="00482CFC"/>
    <w:rsid w:val="00495AFF"/>
    <w:rsid w:val="004A3BBC"/>
    <w:rsid w:val="004B5CC9"/>
    <w:rsid w:val="004E7113"/>
    <w:rsid w:val="004E7359"/>
    <w:rsid w:val="00504BBB"/>
    <w:rsid w:val="005128FB"/>
    <w:rsid w:val="005408CF"/>
    <w:rsid w:val="00544A9D"/>
    <w:rsid w:val="005462B6"/>
    <w:rsid w:val="00562422"/>
    <w:rsid w:val="00563C8E"/>
    <w:rsid w:val="00595F13"/>
    <w:rsid w:val="00596C3F"/>
    <w:rsid w:val="005A3DCB"/>
    <w:rsid w:val="005A564C"/>
    <w:rsid w:val="005B1716"/>
    <w:rsid w:val="005B6378"/>
    <w:rsid w:val="005D2836"/>
    <w:rsid w:val="005E213E"/>
    <w:rsid w:val="005E4ECC"/>
    <w:rsid w:val="005E4F33"/>
    <w:rsid w:val="00620D99"/>
    <w:rsid w:val="00625911"/>
    <w:rsid w:val="006338D7"/>
    <w:rsid w:val="00651EEF"/>
    <w:rsid w:val="00665232"/>
    <w:rsid w:val="00676E17"/>
    <w:rsid w:val="00683179"/>
    <w:rsid w:val="006A1228"/>
    <w:rsid w:val="006A2193"/>
    <w:rsid w:val="006B125A"/>
    <w:rsid w:val="006B421D"/>
    <w:rsid w:val="006D78A4"/>
    <w:rsid w:val="006F508C"/>
    <w:rsid w:val="007249B5"/>
    <w:rsid w:val="00746EEE"/>
    <w:rsid w:val="007D5DF4"/>
    <w:rsid w:val="007F2D9A"/>
    <w:rsid w:val="00803B85"/>
    <w:rsid w:val="008065ED"/>
    <w:rsid w:val="008343A2"/>
    <w:rsid w:val="00861189"/>
    <w:rsid w:val="00883255"/>
    <w:rsid w:val="00896492"/>
    <w:rsid w:val="008B10C4"/>
    <w:rsid w:val="00902F0B"/>
    <w:rsid w:val="00904667"/>
    <w:rsid w:val="0093337A"/>
    <w:rsid w:val="00955410"/>
    <w:rsid w:val="009636C8"/>
    <w:rsid w:val="00967E42"/>
    <w:rsid w:val="009748DA"/>
    <w:rsid w:val="009828DB"/>
    <w:rsid w:val="00985363"/>
    <w:rsid w:val="00986690"/>
    <w:rsid w:val="009A2A1D"/>
    <w:rsid w:val="009B4EB3"/>
    <w:rsid w:val="009C3CEF"/>
    <w:rsid w:val="009D6F7C"/>
    <w:rsid w:val="009F1C11"/>
    <w:rsid w:val="009F3232"/>
    <w:rsid w:val="00A0636E"/>
    <w:rsid w:val="00A115D2"/>
    <w:rsid w:val="00A45C3B"/>
    <w:rsid w:val="00A67CF6"/>
    <w:rsid w:val="00AA2571"/>
    <w:rsid w:val="00AC2950"/>
    <w:rsid w:val="00AC3E66"/>
    <w:rsid w:val="00AC4A38"/>
    <w:rsid w:val="00AE5D57"/>
    <w:rsid w:val="00AF6FEF"/>
    <w:rsid w:val="00B16CAC"/>
    <w:rsid w:val="00B372EC"/>
    <w:rsid w:val="00B45DD6"/>
    <w:rsid w:val="00B50534"/>
    <w:rsid w:val="00B53C92"/>
    <w:rsid w:val="00B94DF8"/>
    <w:rsid w:val="00B96225"/>
    <w:rsid w:val="00BB4A88"/>
    <w:rsid w:val="00BC4208"/>
    <w:rsid w:val="00BD121D"/>
    <w:rsid w:val="00C0791A"/>
    <w:rsid w:val="00C1374F"/>
    <w:rsid w:val="00C21BC1"/>
    <w:rsid w:val="00C2639B"/>
    <w:rsid w:val="00C63D6C"/>
    <w:rsid w:val="00C97A29"/>
    <w:rsid w:val="00CA1CFC"/>
    <w:rsid w:val="00CB6761"/>
    <w:rsid w:val="00CC234D"/>
    <w:rsid w:val="00CC4620"/>
    <w:rsid w:val="00CC5328"/>
    <w:rsid w:val="00CD72B3"/>
    <w:rsid w:val="00CE0B3B"/>
    <w:rsid w:val="00CE13FD"/>
    <w:rsid w:val="00D114FC"/>
    <w:rsid w:val="00D25BBE"/>
    <w:rsid w:val="00D540F1"/>
    <w:rsid w:val="00D81E25"/>
    <w:rsid w:val="00DA5B38"/>
    <w:rsid w:val="00DA6771"/>
    <w:rsid w:val="00DB2F27"/>
    <w:rsid w:val="00DB58FC"/>
    <w:rsid w:val="00DF3EBD"/>
    <w:rsid w:val="00E100AA"/>
    <w:rsid w:val="00E755DE"/>
    <w:rsid w:val="00E7687F"/>
    <w:rsid w:val="00E90842"/>
    <w:rsid w:val="00EC208B"/>
    <w:rsid w:val="00EC3B00"/>
    <w:rsid w:val="00EC7E0A"/>
    <w:rsid w:val="00ED1166"/>
    <w:rsid w:val="00ED23B8"/>
    <w:rsid w:val="00EE45AB"/>
    <w:rsid w:val="00EF00A5"/>
    <w:rsid w:val="00EF7CE4"/>
    <w:rsid w:val="00F24CC2"/>
    <w:rsid w:val="00F36A57"/>
    <w:rsid w:val="00F70807"/>
    <w:rsid w:val="00F822DB"/>
    <w:rsid w:val="00FC4AB4"/>
    <w:rsid w:val="00FD6A03"/>
    <w:rsid w:val="00FE15A3"/>
    <w:rsid w:val="00FE7F7E"/>
    <w:rsid w:val="00FF5228"/>
    <w:rsid w:val="22A7A67E"/>
    <w:rsid w:val="25E90F7C"/>
    <w:rsid w:val="35C358CD"/>
    <w:rsid w:val="3613BD6B"/>
    <w:rsid w:val="375FB5F5"/>
    <w:rsid w:val="56AF9924"/>
    <w:rsid w:val="63186E61"/>
    <w:rsid w:val="7044A70E"/>
    <w:rsid w:val="72BC5E30"/>
    <w:rsid w:val="7FEEB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BD212"/>
  <w15:chartTrackingRefBased/>
  <w15:docId w15:val="{8D566BDF-2365-4F90-AD59-1A00D19E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1C11"/>
    <w:pPr>
      <w:keepNext/>
      <w:keepLines/>
      <w:spacing w:before="240" w:after="0"/>
      <w:outlineLvl w:val="0"/>
    </w:pPr>
    <w:rPr>
      <w:rFonts w:ascii="Tahoma" w:eastAsiaTheme="majorEastAsia" w:hAnsi="Tahoma" w:cs="Tahoma"/>
      <w:color w:val="C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3A2"/>
  </w:style>
  <w:style w:type="paragraph" w:styleId="Footer">
    <w:name w:val="footer"/>
    <w:basedOn w:val="Normal"/>
    <w:link w:val="FooterChar"/>
    <w:uiPriority w:val="99"/>
    <w:unhideWhenUsed/>
    <w:rsid w:val="00834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3A2"/>
  </w:style>
  <w:style w:type="paragraph" w:styleId="ListParagraph">
    <w:name w:val="List Paragraph"/>
    <w:basedOn w:val="Normal"/>
    <w:uiPriority w:val="34"/>
    <w:qFormat/>
    <w:rsid w:val="00BC4208"/>
    <w:pPr>
      <w:ind w:left="720"/>
      <w:contextualSpacing/>
    </w:pPr>
  </w:style>
  <w:style w:type="character" w:styleId="Hyperlink">
    <w:name w:val="Hyperlink"/>
    <w:basedOn w:val="DefaultParagraphFont"/>
    <w:uiPriority w:val="99"/>
    <w:unhideWhenUsed/>
    <w:rsid w:val="003613A4"/>
    <w:rPr>
      <w:rFonts w:ascii="Tahoma" w:hAnsi="Tahoma"/>
      <w:color w:val="0563C1"/>
      <w:sz w:val="24"/>
      <w:u w:val="single"/>
    </w:rPr>
  </w:style>
  <w:style w:type="paragraph" w:styleId="BalloonText">
    <w:name w:val="Balloon Text"/>
    <w:basedOn w:val="Normal"/>
    <w:link w:val="BalloonTextChar"/>
    <w:uiPriority w:val="99"/>
    <w:semiHidden/>
    <w:unhideWhenUsed/>
    <w:rsid w:val="005A5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64C"/>
    <w:rPr>
      <w:rFonts w:ascii="Segoe UI" w:hAnsi="Segoe UI" w:cs="Segoe UI"/>
      <w:sz w:val="18"/>
      <w:szCs w:val="18"/>
    </w:rPr>
  </w:style>
  <w:style w:type="paragraph" w:styleId="NormalWeb">
    <w:name w:val="Normal (Web)"/>
    <w:basedOn w:val="Normal"/>
    <w:uiPriority w:val="99"/>
    <w:unhideWhenUsed/>
    <w:rsid w:val="003F00BD"/>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9F1C11"/>
    <w:rPr>
      <w:rFonts w:ascii="Tahoma" w:eastAsiaTheme="majorEastAsia" w:hAnsi="Tahoma" w:cs="Tahoma"/>
      <w:color w:val="C00000"/>
      <w:sz w:val="32"/>
      <w:szCs w:val="32"/>
      <w:lang w:val="en-US"/>
    </w:rPr>
  </w:style>
  <w:style w:type="paragraph" w:styleId="TOCHeading">
    <w:name w:val="TOC Heading"/>
    <w:basedOn w:val="Heading1"/>
    <w:next w:val="Normal"/>
    <w:link w:val="TOCHeadingChar"/>
    <w:uiPriority w:val="39"/>
    <w:unhideWhenUsed/>
    <w:qFormat/>
    <w:rsid w:val="009A2A1D"/>
    <w:pPr>
      <w:outlineLvl w:val="9"/>
    </w:pPr>
  </w:style>
  <w:style w:type="paragraph" w:styleId="TOC1">
    <w:name w:val="toc 1"/>
    <w:basedOn w:val="Normal"/>
    <w:next w:val="Normal"/>
    <w:autoRedefine/>
    <w:uiPriority w:val="39"/>
    <w:unhideWhenUsed/>
    <w:rsid w:val="009A2A1D"/>
    <w:pPr>
      <w:spacing w:after="100"/>
    </w:pPr>
  </w:style>
  <w:style w:type="paragraph" w:styleId="NoSpacing">
    <w:name w:val="No Spacing"/>
    <w:uiPriority w:val="1"/>
    <w:qFormat/>
    <w:rsid w:val="00AC2950"/>
    <w:pPr>
      <w:spacing w:after="0" w:line="240" w:lineRule="auto"/>
    </w:pPr>
  </w:style>
  <w:style w:type="character" w:styleId="FollowedHyperlink">
    <w:name w:val="FollowedHyperlink"/>
    <w:basedOn w:val="DefaultParagraphFont"/>
    <w:uiPriority w:val="99"/>
    <w:semiHidden/>
    <w:unhideWhenUsed/>
    <w:rsid w:val="00C1374F"/>
    <w:rPr>
      <w:color w:val="954F72" w:themeColor="followedHyperlink"/>
      <w:u w:val="single"/>
    </w:rPr>
  </w:style>
  <w:style w:type="character" w:styleId="UnresolvedMention">
    <w:name w:val="Unresolved Mention"/>
    <w:basedOn w:val="DefaultParagraphFont"/>
    <w:uiPriority w:val="99"/>
    <w:semiHidden/>
    <w:unhideWhenUsed/>
    <w:rsid w:val="000F16A6"/>
    <w:rPr>
      <w:color w:val="605E5C"/>
      <w:shd w:val="clear" w:color="auto" w:fill="E1DFDD"/>
    </w:rPr>
  </w:style>
  <w:style w:type="paragraph" w:customStyle="1" w:styleId="Style1">
    <w:name w:val="Style1"/>
    <w:basedOn w:val="TOCHeading"/>
    <w:link w:val="Style1Char"/>
    <w:qFormat/>
    <w:rsid w:val="00861189"/>
  </w:style>
  <w:style w:type="character" w:customStyle="1" w:styleId="TOCHeadingChar">
    <w:name w:val="TOC Heading Char"/>
    <w:basedOn w:val="Heading1Char"/>
    <w:link w:val="TOCHeading"/>
    <w:uiPriority w:val="39"/>
    <w:rsid w:val="00861189"/>
    <w:rPr>
      <w:rFonts w:ascii="Tahoma" w:eastAsiaTheme="majorEastAsia" w:hAnsi="Tahoma" w:cs="Tahoma"/>
      <w:color w:val="C00000"/>
      <w:sz w:val="32"/>
      <w:szCs w:val="32"/>
      <w:lang w:val="en-US"/>
    </w:rPr>
  </w:style>
  <w:style w:type="character" w:customStyle="1" w:styleId="Style1Char">
    <w:name w:val="Style1 Char"/>
    <w:basedOn w:val="TOCHeadingChar"/>
    <w:link w:val="Style1"/>
    <w:rsid w:val="00861189"/>
    <w:rPr>
      <w:rFonts w:ascii="Tahoma" w:eastAsiaTheme="majorEastAsia" w:hAnsi="Tahoma" w:cs="Tahoma"/>
      <w:color w:val="C0000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8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ffsunion.com/representingyou/studentcharter/" TargetMode="External"/><Relationship Id="rId18" Type="http://schemas.openxmlformats.org/officeDocument/2006/relationships/hyperlink" Target="https://www.staffs.ac.uk/students/course-administration/academic-policies-and-regulations/assessment-policy-and-procedures" TargetMode="External"/><Relationship Id="rId26" Type="http://schemas.openxmlformats.org/officeDocument/2006/relationships/hyperlink" Target="http://www.staffs.ac.uk/research/opportunities-for-academics/research-governance/research-ethics" TargetMode="External"/><Relationship Id="rId3" Type="http://schemas.openxmlformats.org/officeDocument/2006/relationships/customXml" Target="../customXml/item3.xml"/><Relationship Id="rId21" Type="http://schemas.openxmlformats.org/officeDocument/2006/relationships/hyperlink" Target="https://www.staffs.ac.uk/students/course-administration/academic-policies-and-regulations/complaints-and-appeals-procedure" TargetMode="External"/><Relationship Id="rId7" Type="http://schemas.openxmlformats.org/officeDocument/2006/relationships/settings" Target="settings.xml"/><Relationship Id="rId12" Type="http://schemas.openxmlformats.org/officeDocument/2006/relationships/hyperlink" Target="https://staffsuniversity.sharepoint.com/sites/Continuous_Monitoring/Shared%20Documents/Forms/AllItems.aspx" TargetMode="External"/><Relationship Id="rId17" Type="http://schemas.openxmlformats.org/officeDocument/2006/relationships/hyperlink" Target="https://www.staffs.ac.uk/students/course-administration/academic-policies-and-regulations/academic-regulations" TargetMode="External"/><Relationship Id="rId25" Type="http://schemas.openxmlformats.org/officeDocument/2006/relationships/hyperlink" Target="https://libguides.staffs.ac.uk/refzone" TargetMode="External"/><Relationship Id="rId2" Type="http://schemas.openxmlformats.org/officeDocument/2006/relationships/customXml" Target="../customXml/item2.xml"/><Relationship Id="rId16" Type="http://schemas.openxmlformats.org/officeDocument/2006/relationships/hyperlink" Target="https://www.staffs.ac.uk/students/course-administration/academic-policies-and-regulations/assessment-policy-and-procedures" TargetMode="External"/><Relationship Id="rId20" Type="http://schemas.openxmlformats.org/officeDocument/2006/relationships/hyperlink" Target="https://www.staffs.ac.uk/students/course-administration/academic-policies-and-regulations/exceptional-circumstances-procedur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suniversity.sharepoint.com/:f:/s/QES/Eh8lFNATnMlImKEtEGS8D90BPXz_7TlNmgz2Rb6qnaV5Ig?e=dEVJ60" TargetMode="External"/><Relationship Id="rId24" Type="http://schemas.openxmlformats.org/officeDocument/2006/relationships/hyperlink" Target="https://libguides.staffs.ac.uk/refzone/plagiaris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affs.ac.uk/students/digital-services/beacon" TargetMode="External"/><Relationship Id="rId23" Type="http://schemas.openxmlformats.org/officeDocument/2006/relationships/hyperlink" Target="https://www.staffs.ac.uk/students/course-administration/academic-policies-and-regulations/academic-conduct-procedur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taffs.ac.uk/students/course-administration/academic-policies-and-regulations/examination-regulatio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ffs.ac.uk/coronavirus" TargetMode="External"/><Relationship Id="rId22" Type="http://schemas.openxmlformats.org/officeDocument/2006/relationships/hyperlink" Target="https://www.staffs.ac.uk/students" TargetMode="External"/><Relationship Id="rId27" Type="http://schemas.openxmlformats.org/officeDocument/2006/relationships/hyperlink" Target="https://www.staffs.ac.uk/about/corporate-information/quality/docs/pdf/external-examiner-policy-and-procedure.pdf"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748B45BC461C4DA9204CB2F350F7FC" ma:contentTypeVersion="13" ma:contentTypeDescription="Create a new document." ma:contentTypeScope="" ma:versionID="14f5766483948071a62f8d48b1483991">
  <xsd:schema xmlns:xsd="http://www.w3.org/2001/XMLSchema" xmlns:xs="http://www.w3.org/2001/XMLSchema" xmlns:p="http://schemas.microsoft.com/office/2006/metadata/properties" xmlns:ns2="7226c904-791d-4214-a70b-a08e8c9c91d7" xmlns:ns3="86e22755-50a3-4eb7-8b3f-df7a3f1bf11d" targetNamespace="http://schemas.microsoft.com/office/2006/metadata/properties" ma:root="true" ma:fieldsID="2a10815e7a2d641e8ddf348027d5dc2f" ns2:_="" ns3:_="">
    <xsd:import namespace="7226c904-791d-4214-a70b-a08e8c9c91d7"/>
    <xsd:import namespace="86e22755-50a3-4eb7-8b3f-df7a3f1bf1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6c904-791d-4214-a70b-a08e8c9c9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22755-50a3-4eb7-8b3f-df7a3f1bf1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F2E8C-2A5B-4373-8C94-8248A4786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6c904-791d-4214-a70b-a08e8c9c91d7"/>
    <ds:schemaRef ds:uri="86e22755-50a3-4eb7-8b3f-df7a3f1bf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D96EA-5065-47F8-BCEA-61402AF98E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3C647F-8518-477B-941B-6F1278F97487}">
  <ds:schemaRefs>
    <ds:schemaRef ds:uri="http://schemas.openxmlformats.org/officeDocument/2006/bibliography"/>
  </ds:schemaRefs>
</ds:datastoreItem>
</file>

<file path=customXml/itemProps4.xml><?xml version="1.0" encoding="utf-8"?>
<ds:datastoreItem xmlns:ds="http://schemas.openxmlformats.org/officeDocument/2006/customXml" ds:itemID="{EA8CF308-3996-4F2D-9763-0C2634DD2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2403</Words>
  <Characters>13700</Characters>
  <Application>Microsoft Office Word</Application>
  <DocSecurity>0</DocSecurity>
  <Lines>114</Lines>
  <Paragraphs>32</Paragraphs>
  <ScaleCrop>false</ScaleCrop>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LOWMAN Zoe C</dc:creator>
  <cp:keywords/>
  <dc:description/>
  <cp:lastModifiedBy>LOWMAN Zoe C</cp:lastModifiedBy>
  <cp:revision>153</cp:revision>
  <dcterms:created xsi:type="dcterms:W3CDTF">2021-02-24T11:37:00Z</dcterms:created>
  <dcterms:modified xsi:type="dcterms:W3CDTF">2021-09-09T09:29:00Z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0x0101001A748B45BC461C4DA9204CB2F350F7FC</vt:lpwstr>
  </property>
</Properties>
</file>