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2BD20" w14:textId="60E39470" w:rsidR="00133910" w:rsidRPr="0076281B" w:rsidRDefault="00D60BF3" w:rsidP="00133910">
      <w:pPr>
        <w:pStyle w:val="Heading1"/>
        <w:rPr>
          <w:rFonts w:ascii="Arial" w:hAnsi="Arial" w:cs="Arial"/>
          <w:b/>
          <w:bCs/>
          <w:sz w:val="24"/>
          <w:szCs w:val="24"/>
        </w:rPr>
      </w:pPr>
      <w:r w:rsidRPr="0076281B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4C526449" wp14:editId="4AB2895C">
            <wp:simplePos x="0" y="0"/>
            <wp:positionH relativeFrom="column">
              <wp:posOffset>3919855</wp:posOffset>
            </wp:positionH>
            <wp:positionV relativeFrom="paragraph">
              <wp:posOffset>-405600</wp:posOffset>
            </wp:positionV>
            <wp:extent cx="2186305" cy="652145"/>
            <wp:effectExtent l="0" t="0" r="4445" b="0"/>
            <wp:wrapNone/>
            <wp:docPr id="2" name="Picture 2" descr="C:\Users\rjt2\AppData\Local\Microsoft\Windows\INetCache\Content.MSO\C66DBA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jt2\AppData\Local\Microsoft\Windows\INetCache\Content.MSO\C66DBA68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3910" w:rsidRPr="0076281B">
        <w:rPr>
          <w:rFonts w:ascii="Arial" w:hAnsi="Arial" w:cs="Arial"/>
          <w:b/>
          <w:bCs/>
          <w:sz w:val="24"/>
          <w:szCs w:val="24"/>
        </w:rPr>
        <w:t>Plan for Courses in Teach-Out</w:t>
      </w:r>
      <w:r w:rsidRPr="0076281B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1BEE53C9" w14:textId="77777777" w:rsidR="00133910" w:rsidRPr="00D60BF3" w:rsidRDefault="00133910" w:rsidP="0013391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60BF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B17E179" wp14:editId="385BBE9E">
                <wp:simplePos x="0" y="0"/>
                <wp:positionH relativeFrom="margin">
                  <wp:align>left</wp:align>
                </wp:positionH>
                <wp:positionV relativeFrom="paragraph">
                  <wp:posOffset>347345</wp:posOffset>
                </wp:positionV>
                <wp:extent cx="5986780" cy="1236345"/>
                <wp:effectExtent l="0" t="0" r="139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C4876" w14:textId="77777777" w:rsidR="00133910" w:rsidRPr="00E21883" w:rsidRDefault="00133910" w:rsidP="0076281B">
                            <w:pPr>
                              <w:pStyle w:val="Heading2"/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218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Notes:</w:t>
                            </w:r>
                          </w:p>
                          <w:p w14:paraId="48E4955B" w14:textId="77777777" w:rsidR="00133910" w:rsidRPr="00E21883" w:rsidRDefault="00133910" w:rsidP="007628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218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Actions arising should be allocated to a named individual and added to the respective course monitoring plan. These will then be monitored through the course monitoring procedure.</w:t>
                            </w:r>
                          </w:p>
                          <w:p w14:paraId="0442B0A2" w14:textId="6B784EB6" w:rsidR="00133910" w:rsidRPr="00E21883" w:rsidRDefault="00133910" w:rsidP="007628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E218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Teach-out plans should be approved and monitored by the relevant School Academic Committee and will be noted at Quality </w:t>
                            </w:r>
                            <w:r w:rsidR="0076281B" w:rsidRPr="00E218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E218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Enhancement Committee.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7E1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35pt;width:471.4pt;height:97.35pt;z-index:2516556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">
                <v:textbox>
                  <w:txbxContent>
                    <w:p w14:paraId="072C4876" w14:textId="77777777" w:rsidR="00133910" w:rsidRPr="00E21883" w:rsidRDefault="00133910" w:rsidP="0076281B">
                      <w:pPr>
                        <w:pStyle w:val="Heading2"/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21883">
                        <w:rPr>
                          <w:rFonts w:ascii="Arial" w:hAnsi="Arial" w:cs="Arial"/>
                          <w:sz w:val="22"/>
                          <w:szCs w:val="22"/>
                        </w:rPr>
                        <w:t>Notes:</w:t>
                      </w:r>
                    </w:p>
                    <w:p w14:paraId="48E4955B" w14:textId="77777777" w:rsidR="00133910" w:rsidRPr="00E21883" w:rsidRDefault="00133910" w:rsidP="007628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21883">
                        <w:rPr>
                          <w:rFonts w:ascii="Arial" w:hAnsi="Arial" w:cs="Arial"/>
                          <w:sz w:val="22"/>
                          <w:szCs w:val="22"/>
                        </w:rPr>
                        <w:t>Actions arising should be allocated to a named individual and added to the respective course monitoring plan. These will then be monitored through the course monitoring procedure.</w:t>
                      </w:r>
                    </w:p>
                    <w:p w14:paraId="0442B0A2" w14:textId="6B784EB6" w:rsidR="00133910" w:rsidRPr="00E21883" w:rsidRDefault="00133910" w:rsidP="0076281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rPr>
                          <w:rFonts w:ascii="Arial" w:hAnsi="Arial" w:cs="Arial"/>
                        </w:rPr>
                      </w:pPr>
                      <w:r w:rsidRPr="00E2188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Teach-out plans should be approved and monitored by the relevant School Academic Committee and will be noted at Quality </w:t>
                      </w:r>
                      <w:r w:rsidR="0076281B" w:rsidRPr="00E2188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</w:t>
                      </w:r>
                      <w:r w:rsidRPr="00E21883">
                        <w:rPr>
                          <w:rFonts w:ascii="Arial" w:hAnsi="Arial" w:cs="Arial"/>
                          <w:sz w:val="22"/>
                          <w:szCs w:val="22"/>
                        </w:rPr>
                        <w:t>Enhancement Committee.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1113B9" w14:textId="77777777" w:rsidR="00133910" w:rsidRPr="00D60BF3" w:rsidRDefault="00133910" w:rsidP="0013391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464" w:type="dxa"/>
        <w:tblInd w:w="-5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133910" w:rsidRPr="00D60BF3" w14:paraId="586FFA0C" w14:textId="77777777" w:rsidTr="00D60B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2E618C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60BF3">
              <w:rPr>
                <w:rFonts w:ascii="Arial" w:hAnsi="Arial" w:cs="Arial"/>
                <w:b/>
                <w:sz w:val="22"/>
                <w:szCs w:val="22"/>
              </w:rPr>
              <w:t>School/Department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0FA52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910" w:rsidRPr="00D60BF3" w14:paraId="4A8C4BB5" w14:textId="77777777" w:rsidTr="00D60B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D88B87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60BF3">
              <w:rPr>
                <w:rFonts w:ascii="Arial" w:hAnsi="Arial" w:cs="Arial"/>
                <w:b/>
                <w:sz w:val="22"/>
                <w:szCs w:val="22"/>
              </w:rPr>
              <w:t>Form Completed By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DACD5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910" w:rsidRPr="00D60BF3" w14:paraId="0CC21E16" w14:textId="77777777" w:rsidTr="00D60B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4140EA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60BF3">
              <w:rPr>
                <w:rFonts w:ascii="Arial" w:hAnsi="Arial" w:cs="Arial"/>
                <w:b/>
                <w:sz w:val="22"/>
                <w:szCs w:val="22"/>
              </w:rPr>
              <w:t>Site of Delivery (On Campus / Collaborative Academic Partner)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40288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910" w:rsidRPr="00D60BF3" w14:paraId="66AB62A9" w14:textId="77777777" w:rsidTr="00D60B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08F428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60BF3">
              <w:rPr>
                <w:rFonts w:ascii="Arial" w:hAnsi="Arial" w:cs="Arial"/>
                <w:b/>
                <w:sz w:val="22"/>
                <w:szCs w:val="22"/>
              </w:rPr>
              <w:t>Date Closure Approved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B64EC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910" w:rsidRPr="00D60BF3" w14:paraId="41F7BEC3" w14:textId="77777777" w:rsidTr="00D60BF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4DEAF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60BF3">
              <w:rPr>
                <w:rFonts w:ascii="Arial" w:hAnsi="Arial" w:cs="Arial"/>
                <w:b/>
                <w:sz w:val="22"/>
                <w:szCs w:val="22"/>
              </w:rPr>
              <w:t>Completion Date for Final Cohort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FD1FD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5E0F3D" w14:textId="77777777" w:rsidR="00133910" w:rsidRPr="00D60BF3" w:rsidRDefault="00133910" w:rsidP="00133910">
      <w:pPr>
        <w:spacing w:after="200" w:line="276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9497" w:type="dxa"/>
        <w:tblInd w:w="-5" w:type="dxa"/>
        <w:tblLook w:val="04A0" w:firstRow="1" w:lastRow="0" w:firstColumn="1" w:lastColumn="0" w:noHBand="0" w:noVBand="1"/>
      </w:tblPr>
      <w:tblGrid>
        <w:gridCol w:w="4371"/>
        <w:gridCol w:w="5126"/>
      </w:tblGrid>
      <w:tr w:rsidR="00133910" w:rsidRPr="00D60BF3" w14:paraId="39184545" w14:textId="77777777" w:rsidTr="00D60BF3">
        <w:tc>
          <w:tcPr>
            <w:tcW w:w="9497" w:type="dxa"/>
            <w:gridSpan w:val="2"/>
            <w:shd w:val="clear" w:color="auto" w:fill="F2F2F2" w:themeFill="background1" w:themeFillShade="F2"/>
          </w:tcPr>
          <w:p w14:paraId="2B7B6D2E" w14:textId="77777777" w:rsidR="00133910" w:rsidRPr="00D60BF3" w:rsidRDefault="00133910" w:rsidP="004064DC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60BF3">
              <w:rPr>
                <w:rFonts w:ascii="Arial" w:hAnsi="Arial" w:cs="Arial"/>
                <w:b/>
                <w:sz w:val="22"/>
                <w:szCs w:val="22"/>
                <w:u w:val="single"/>
              </w:rPr>
              <w:t>Courses Being Closed</w:t>
            </w:r>
          </w:p>
        </w:tc>
      </w:tr>
      <w:tr w:rsidR="00133910" w:rsidRPr="00D60BF3" w14:paraId="1887A7F5" w14:textId="77777777" w:rsidTr="00D60BF3">
        <w:tc>
          <w:tcPr>
            <w:tcW w:w="4371" w:type="dxa"/>
            <w:shd w:val="clear" w:color="auto" w:fill="F2F2F2" w:themeFill="background1" w:themeFillShade="F2"/>
          </w:tcPr>
          <w:p w14:paraId="73262D72" w14:textId="77777777" w:rsidR="00133910" w:rsidRPr="00D60BF3" w:rsidRDefault="00133910" w:rsidP="004064DC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60BF3">
              <w:rPr>
                <w:rFonts w:ascii="Arial" w:hAnsi="Arial" w:cs="Arial"/>
                <w:b/>
                <w:sz w:val="22"/>
                <w:szCs w:val="22"/>
                <w:u w:val="single"/>
              </w:rPr>
              <w:t>Course Code</w:t>
            </w:r>
          </w:p>
        </w:tc>
        <w:tc>
          <w:tcPr>
            <w:tcW w:w="5126" w:type="dxa"/>
            <w:shd w:val="clear" w:color="auto" w:fill="F2F2F2" w:themeFill="background1" w:themeFillShade="F2"/>
          </w:tcPr>
          <w:p w14:paraId="1AAA7643" w14:textId="77777777" w:rsidR="00133910" w:rsidRPr="00D60BF3" w:rsidRDefault="00133910" w:rsidP="004064DC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60BF3">
              <w:rPr>
                <w:rFonts w:ascii="Arial" w:hAnsi="Arial" w:cs="Arial"/>
                <w:b/>
                <w:sz w:val="22"/>
                <w:szCs w:val="22"/>
                <w:u w:val="single"/>
              </w:rPr>
              <w:t>Course Title</w:t>
            </w:r>
          </w:p>
        </w:tc>
      </w:tr>
      <w:tr w:rsidR="00133910" w:rsidRPr="00D60BF3" w14:paraId="121C4F89" w14:textId="77777777" w:rsidTr="00D60BF3">
        <w:tc>
          <w:tcPr>
            <w:tcW w:w="4371" w:type="dxa"/>
            <w:shd w:val="clear" w:color="auto" w:fill="auto"/>
          </w:tcPr>
          <w:p w14:paraId="27431DA6" w14:textId="77777777" w:rsidR="00133910" w:rsidRPr="00D60BF3" w:rsidRDefault="00133910" w:rsidP="004064DC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126" w:type="dxa"/>
            <w:shd w:val="clear" w:color="auto" w:fill="auto"/>
          </w:tcPr>
          <w:p w14:paraId="54D53342" w14:textId="77777777" w:rsidR="00133910" w:rsidRPr="00D60BF3" w:rsidRDefault="00133910" w:rsidP="004064DC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33910" w:rsidRPr="00D60BF3" w14:paraId="2261A8AE" w14:textId="77777777" w:rsidTr="00D60BF3">
        <w:tc>
          <w:tcPr>
            <w:tcW w:w="4371" w:type="dxa"/>
            <w:shd w:val="clear" w:color="auto" w:fill="auto"/>
          </w:tcPr>
          <w:p w14:paraId="6323E51A" w14:textId="77777777" w:rsidR="00133910" w:rsidRPr="00D60BF3" w:rsidRDefault="00133910" w:rsidP="004064DC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126" w:type="dxa"/>
            <w:shd w:val="clear" w:color="auto" w:fill="auto"/>
          </w:tcPr>
          <w:p w14:paraId="73190855" w14:textId="77777777" w:rsidR="00133910" w:rsidRPr="00D60BF3" w:rsidRDefault="00133910" w:rsidP="004064DC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1790E22C" w14:textId="77777777" w:rsidR="00133910" w:rsidRPr="00D60BF3" w:rsidRDefault="00133910" w:rsidP="00133910">
      <w:pPr>
        <w:spacing w:after="200" w:line="276" w:lineRule="auto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5267" w:type="pct"/>
        <w:tblInd w:w="-5" w:type="dxa"/>
        <w:tblLook w:val="04A0" w:firstRow="1" w:lastRow="0" w:firstColumn="1" w:lastColumn="0" w:noHBand="0" w:noVBand="1"/>
      </w:tblPr>
      <w:tblGrid>
        <w:gridCol w:w="7088"/>
        <w:gridCol w:w="1136"/>
        <w:gridCol w:w="1273"/>
      </w:tblGrid>
      <w:tr w:rsidR="00133910" w:rsidRPr="00D60BF3" w14:paraId="63F250A2" w14:textId="77777777" w:rsidTr="00D60BF3">
        <w:tc>
          <w:tcPr>
            <w:tcW w:w="5000" w:type="pct"/>
            <w:gridSpan w:val="3"/>
            <w:shd w:val="clear" w:color="auto" w:fill="F2F2F2" w:themeFill="background1" w:themeFillShade="F2"/>
          </w:tcPr>
          <w:p w14:paraId="2C4165FC" w14:textId="77777777" w:rsidR="00133910" w:rsidRPr="00D60BF3" w:rsidRDefault="00133910" w:rsidP="004064DC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60BF3">
              <w:rPr>
                <w:rFonts w:ascii="Arial" w:hAnsi="Arial" w:cs="Arial"/>
                <w:b/>
                <w:sz w:val="22"/>
                <w:szCs w:val="22"/>
                <w:u w:val="single"/>
              </w:rPr>
              <w:t>Students Remaining on Courses</w:t>
            </w:r>
          </w:p>
        </w:tc>
      </w:tr>
      <w:tr w:rsidR="00133910" w:rsidRPr="00D60BF3" w14:paraId="43695F98" w14:textId="77777777" w:rsidTr="00D60BF3">
        <w:tc>
          <w:tcPr>
            <w:tcW w:w="3732" w:type="pct"/>
            <w:shd w:val="clear" w:color="auto" w:fill="F2F2F2" w:themeFill="background1" w:themeFillShade="F2"/>
          </w:tcPr>
          <w:p w14:paraId="620C39C1" w14:textId="77777777" w:rsidR="00133910" w:rsidRPr="00D60BF3" w:rsidRDefault="00133910" w:rsidP="004064DC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60BF3">
              <w:rPr>
                <w:rFonts w:ascii="Arial" w:hAnsi="Arial" w:cs="Arial"/>
                <w:b/>
                <w:sz w:val="22"/>
                <w:szCs w:val="22"/>
                <w:u w:val="single"/>
              </w:rPr>
              <w:t>Course Title</w:t>
            </w:r>
          </w:p>
        </w:tc>
        <w:tc>
          <w:tcPr>
            <w:tcW w:w="598" w:type="pct"/>
            <w:shd w:val="clear" w:color="auto" w:fill="F2F2F2" w:themeFill="background1" w:themeFillShade="F2"/>
          </w:tcPr>
          <w:p w14:paraId="0A109854" w14:textId="77777777" w:rsidR="00133910" w:rsidRPr="00D60BF3" w:rsidRDefault="00133910" w:rsidP="004064DC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60BF3">
              <w:rPr>
                <w:rFonts w:ascii="Arial" w:hAnsi="Arial" w:cs="Arial"/>
                <w:b/>
                <w:sz w:val="22"/>
                <w:szCs w:val="22"/>
                <w:u w:val="single"/>
              </w:rPr>
              <w:t>Level</w:t>
            </w:r>
          </w:p>
        </w:tc>
        <w:tc>
          <w:tcPr>
            <w:tcW w:w="671" w:type="pct"/>
            <w:shd w:val="clear" w:color="auto" w:fill="F2F2F2" w:themeFill="background1" w:themeFillShade="F2"/>
          </w:tcPr>
          <w:p w14:paraId="39B0819E" w14:textId="77777777" w:rsidR="00133910" w:rsidRPr="00D60BF3" w:rsidRDefault="00133910" w:rsidP="004064DC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60BF3">
              <w:rPr>
                <w:rFonts w:ascii="Arial" w:hAnsi="Arial" w:cs="Arial"/>
                <w:b/>
                <w:sz w:val="22"/>
                <w:szCs w:val="22"/>
                <w:u w:val="single"/>
              </w:rPr>
              <w:t>Student Numbers</w:t>
            </w:r>
          </w:p>
        </w:tc>
      </w:tr>
      <w:tr w:rsidR="00133910" w:rsidRPr="00D60BF3" w14:paraId="53DF869F" w14:textId="77777777" w:rsidTr="00D60BF3">
        <w:tc>
          <w:tcPr>
            <w:tcW w:w="3732" w:type="pct"/>
            <w:shd w:val="clear" w:color="auto" w:fill="auto"/>
          </w:tcPr>
          <w:p w14:paraId="3C8511DA" w14:textId="77777777" w:rsidR="00133910" w:rsidRPr="00D60BF3" w:rsidRDefault="00133910" w:rsidP="004064DC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98" w:type="pct"/>
            <w:shd w:val="clear" w:color="auto" w:fill="auto"/>
          </w:tcPr>
          <w:p w14:paraId="580AA48C" w14:textId="77777777" w:rsidR="00133910" w:rsidRPr="00D60BF3" w:rsidRDefault="00133910" w:rsidP="004064DC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671" w:type="pct"/>
          </w:tcPr>
          <w:p w14:paraId="2B576C39" w14:textId="77777777" w:rsidR="00133910" w:rsidRPr="00D60BF3" w:rsidRDefault="00133910" w:rsidP="004064DC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33910" w:rsidRPr="00D60BF3" w14:paraId="159B9F53" w14:textId="77777777" w:rsidTr="00D60BF3">
        <w:tc>
          <w:tcPr>
            <w:tcW w:w="3732" w:type="pct"/>
            <w:shd w:val="clear" w:color="auto" w:fill="auto"/>
          </w:tcPr>
          <w:p w14:paraId="413C5947" w14:textId="77777777" w:rsidR="00133910" w:rsidRPr="00D60BF3" w:rsidRDefault="00133910" w:rsidP="004064DC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98" w:type="pct"/>
            <w:shd w:val="clear" w:color="auto" w:fill="auto"/>
          </w:tcPr>
          <w:p w14:paraId="4339D8A0" w14:textId="77777777" w:rsidR="00133910" w:rsidRPr="00D60BF3" w:rsidRDefault="00133910" w:rsidP="004064DC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671" w:type="pct"/>
          </w:tcPr>
          <w:p w14:paraId="1D38582E" w14:textId="77777777" w:rsidR="00133910" w:rsidRPr="00D60BF3" w:rsidRDefault="00133910" w:rsidP="004064DC">
            <w:pPr>
              <w:spacing w:after="200"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0E3BF8FD" w14:textId="77777777" w:rsidR="00133910" w:rsidRPr="00D60BF3" w:rsidRDefault="00133910" w:rsidP="00133910">
      <w:pPr>
        <w:spacing w:after="20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D60BF3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2DCBC07A" w14:textId="77777777" w:rsidR="00133910" w:rsidRPr="00D60BF3" w:rsidRDefault="00133910" w:rsidP="00133910">
      <w:pPr>
        <w:spacing w:before="60" w:after="60"/>
        <w:rPr>
          <w:rFonts w:ascii="Arial" w:hAnsi="Arial" w:cs="Arial"/>
          <w:b/>
          <w:sz w:val="22"/>
          <w:szCs w:val="22"/>
          <w:u w:val="single"/>
        </w:rPr>
      </w:pPr>
      <w:r w:rsidRPr="00D60BF3">
        <w:rPr>
          <w:rFonts w:ascii="Arial" w:hAnsi="Arial" w:cs="Arial"/>
          <w:b/>
          <w:sz w:val="22"/>
          <w:szCs w:val="22"/>
          <w:u w:val="single"/>
        </w:rPr>
        <w:lastRenderedPageBreak/>
        <w:t>Part A: Assuring Academic Standards and Quality</w:t>
      </w:r>
    </w:p>
    <w:p w14:paraId="7CA3D57E" w14:textId="77777777" w:rsidR="00133910" w:rsidRPr="00D60BF3" w:rsidRDefault="00133910" w:rsidP="00133910">
      <w:pPr>
        <w:spacing w:before="60" w:after="6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55"/>
        <w:gridCol w:w="3143"/>
      </w:tblGrid>
      <w:tr w:rsidR="00133910" w:rsidRPr="00D60BF3" w14:paraId="73D2960C" w14:textId="77777777" w:rsidTr="00D60BF3">
        <w:trPr>
          <w:trHeight w:val="119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42466C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60BF3">
              <w:rPr>
                <w:rFonts w:ascii="Arial" w:hAnsi="Arial" w:cs="Arial"/>
                <w:b/>
                <w:sz w:val="22"/>
                <w:szCs w:val="22"/>
              </w:rPr>
              <w:t>Programme Structure, Content and Learning Outcomes</w:t>
            </w:r>
          </w:p>
          <w:p w14:paraId="6D947C9E" w14:textId="77777777" w:rsidR="00133910" w:rsidRPr="00D60BF3" w:rsidRDefault="00133910" w:rsidP="00133910">
            <w:pPr>
              <w:pStyle w:val="ListParagraph"/>
              <w:numPr>
                <w:ilvl w:val="0"/>
                <w:numId w:val="1"/>
              </w:numPr>
              <w:ind w:left="284" w:hanging="25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D60BF3">
              <w:rPr>
                <w:rFonts w:ascii="Arial" w:hAnsi="Arial" w:cs="Arial"/>
                <w:sz w:val="22"/>
                <w:szCs w:val="22"/>
              </w:rPr>
              <w:t xml:space="preserve">Have any issues been identified in relation to the course structure, aims, learning outcomes and assessments? If so, how </w:t>
            </w:r>
            <w:r w:rsidRPr="00D60BF3">
              <w:rPr>
                <w:rFonts w:ascii="Arial" w:hAnsi="Arial" w:cs="Arial"/>
                <w:bCs/>
                <w:iCs/>
                <w:sz w:val="22"/>
                <w:szCs w:val="22"/>
              </w:rPr>
              <w:t>are these being addressed</w:t>
            </w:r>
            <w:r w:rsidRPr="00D60BF3">
              <w:rPr>
                <w:rFonts w:ascii="Arial" w:hAnsi="Arial" w:cs="Arial"/>
                <w:sz w:val="22"/>
                <w:szCs w:val="22"/>
              </w:rPr>
              <w:t xml:space="preserve"> for the remainder of the programme</w:t>
            </w:r>
            <w:r w:rsidRPr="00D60BF3">
              <w:rPr>
                <w:rFonts w:ascii="Arial" w:hAnsi="Arial" w:cs="Arial"/>
                <w:bCs/>
                <w:iCs/>
                <w:sz w:val="22"/>
                <w:szCs w:val="22"/>
              </w:rPr>
              <w:t>?  Will the course content remain current and appropriate for the teach-out period?</w:t>
            </w:r>
          </w:p>
          <w:p w14:paraId="747D9C00" w14:textId="77777777" w:rsidR="00133910" w:rsidRPr="00D60BF3" w:rsidRDefault="00133910" w:rsidP="00133910">
            <w:pPr>
              <w:pStyle w:val="ListParagraph"/>
              <w:numPr>
                <w:ilvl w:val="0"/>
                <w:numId w:val="1"/>
              </w:numPr>
              <w:ind w:left="284" w:hanging="25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D60BF3">
              <w:rPr>
                <w:rFonts w:ascii="Arial" w:hAnsi="Arial" w:cs="Arial"/>
                <w:bCs/>
                <w:iCs/>
                <w:sz w:val="22"/>
                <w:szCs w:val="22"/>
              </w:rPr>
              <w:t>Have any issues been raised by External Examiners that could have an impact on the course?</w:t>
            </w:r>
          </w:p>
          <w:p w14:paraId="11D6ADB4" w14:textId="77777777" w:rsidR="00133910" w:rsidRPr="00D60BF3" w:rsidRDefault="00133910" w:rsidP="00133910">
            <w:pPr>
              <w:pStyle w:val="ListParagraph"/>
              <w:numPr>
                <w:ilvl w:val="0"/>
                <w:numId w:val="1"/>
              </w:numPr>
              <w:ind w:left="284" w:hanging="25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D60BF3">
              <w:rPr>
                <w:rFonts w:ascii="Arial" w:hAnsi="Arial" w:cs="Arial"/>
                <w:bCs/>
                <w:iCs/>
                <w:sz w:val="22"/>
                <w:szCs w:val="22"/>
              </w:rPr>
              <w:t>Is the course accredited by a PSRB?  If so, are there any requirements from the PSRB with regards to the closure?</w:t>
            </w:r>
          </w:p>
        </w:tc>
      </w:tr>
      <w:tr w:rsidR="00133910" w:rsidRPr="00D60BF3" w14:paraId="082BCCE3" w14:textId="77777777" w:rsidTr="00D60BF3">
        <w:trPr>
          <w:trHeight w:val="644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4B62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60BF3">
              <w:rPr>
                <w:rFonts w:ascii="Arial" w:hAnsi="Arial" w:cs="Arial"/>
                <w:b/>
                <w:sz w:val="22"/>
                <w:szCs w:val="22"/>
              </w:rPr>
              <w:t>Review/Comments</w:t>
            </w:r>
          </w:p>
          <w:p w14:paraId="74FFE6B5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842B48D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215565F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79F497D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4D3051E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3E783F64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624C3F5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B7E65AB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3EE4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60BF3">
              <w:rPr>
                <w:rFonts w:ascii="Arial" w:hAnsi="Arial" w:cs="Arial"/>
                <w:b/>
                <w:sz w:val="22"/>
                <w:szCs w:val="22"/>
              </w:rPr>
              <w:t>Action (what, who, when)</w:t>
            </w:r>
          </w:p>
          <w:p w14:paraId="42EC8EB7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910" w:rsidRPr="00D60BF3" w14:paraId="73354E30" w14:textId="77777777" w:rsidTr="00D60BF3">
        <w:trPr>
          <w:trHeight w:val="121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5FE21B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60BF3">
              <w:rPr>
                <w:rFonts w:ascii="Arial" w:hAnsi="Arial" w:cs="Arial"/>
                <w:b/>
                <w:sz w:val="22"/>
                <w:szCs w:val="22"/>
              </w:rPr>
              <w:t>Learning Resources</w:t>
            </w:r>
          </w:p>
          <w:p w14:paraId="6071DDC7" w14:textId="77777777" w:rsidR="00133910" w:rsidRPr="00D60BF3" w:rsidRDefault="00133910" w:rsidP="00133910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num" w:pos="425"/>
              </w:tabs>
              <w:ind w:left="284" w:hanging="284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60BF3">
              <w:rPr>
                <w:rFonts w:ascii="Arial" w:hAnsi="Arial" w:cs="Arial"/>
                <w:bCs/>
                <w:sz w:val="22"/>
                <w:szCs w:val="22"/>
              </w:rPr>
              <w:t>Will appropriate staffing remain in place for the duration of the teach-out?</w:t>
            </w:r>
          </w:p>
          <w:p w14:paraId="0B560F6F" w14:textId="77777777" w:rsidR="00133910" w:rsidRPr="00D60BF3" w:rsidRDefault="00133910" w:rsidP="00133910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num" w:pos="425"/>
              </w:tabs>
              <w:ind w:left="284" w:hanging="284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60BF3">
              <w:rPr>
                <w:rFonts w:ascii="Arial" w:hAnsi="Arial" w:cs="Arial"/>
                <w:bCs/>
                <w:sz w:val="22"/>
                <w:szCs w:val="22"/>
              </w:rPr>
              <w:t>Will all required resources e.g. software, textbooks etc remain available to all students during the teach out period?</w:t>
            </w:r>
          </w:p>
          <w:p w14:paraId="7F9ADDA0" w14:textId="77777777" w:rsidR="00133910" w:rsidRPr="00D60BF3" w:rsidRDefault="00133910" w:rsidP="00133910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num" w:pos="425"/>
              </w:tabs>
              <w:ind w:left="284" w:hanging="284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60BF3">
              <w:rPr>
                <w:rFonts w:ascii="Arial" w:hAnsi="Arial" w:cs="Arial"/>
                <w:bCs/>
                <w:sz w:val="22"/>
                <w:szCs w:val="22"/>
              </w:rPr>
              <w:t>Are there any work-based learning opportunities on the course and, if so, how will these continue to be supported?</w:t>
            </w:r>
          </w:p>
        </w:tc>
      </w:tr>
      <w:tr w:rsidR="00133910" w:rsidRPr="00D60BF3" w14:paraId="2801E56F" w14:textId="77777777" w:rsidTr="00D60BF3">
        <w:trPr>
          <w:trHeight w:val="644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8C6F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60BF3">
              <w:rPr>
                <w:rFonts w:ascii="Arial" w:hAnsi="Arial" w:cs="Arial"/>
                <w:b/>
                <w:sz w:val="22"/>
                <w:szCs w:val="22"/>
              </w:rPr>
              <w:t>Review/Comments</w:t>
            </w:r>
          </w:p>
          <w:p w14:paraId="72E9680C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497982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C778D2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72EF39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503CDE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3BDE5A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CDE408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B1EFBB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46B732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BFF8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60BF3">
              <w:rPr>
                <w:rFonts w:ascii="Arial" w:hAnsi="Arial" w:cs="Arial"/>
                <w:b/>
                <w:sz w:val="22"/>
                <w:szCs w:val="22"/>
              </w:rPr>
              <w:t>Action (what, who, when)</w:t>
            </w:r>
          </w:p>
          <w:p w14:paraId="4E477FE2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68E93F7" w14:textId="77777777" w:rsidR="00133910" w:rsidRPr="00D60BF3" w:rsidRDefault="00133910" w:rsidP="00133910">
      <w:pPr>
        <w:spacing w:before="60" w:after="60"/>
        <w:rPr>
          <w:rFonts w:ascii="Arial" w:hAnsi="Arial" w:cs="Arial"/>
          <w:sz w:val="22"/>
          <w:szCs w:val="22"/>
        </w:rPr>
      </w:pPr>
    </w:p>
    <w:p w14:paraId="76CF29F8" w14:textId="77777777" w:rsidR="00133910" w:rsidRPr="00D60BF3" w:rsidRDefault="00133910" w:rsidP="00133910">
      <w:pPr>
        <w:spacing w:before="60" w:after="60"/>
        <w:rPr>
          <w:rFonts w:ascii="Arial" w:hAnsi="Arial" w:cs="Arial"/>
          <w:b/>
          <w:sz w:val="22"/>
          <w:szCs w:val="22"/>
          <w:u w:val="single"/>
        </w:rPr>
      </w:pPr>
    </w:p>
    <w:p w14:paraId="0489F4A0" w14:textId="77777777" w:rsidR="00133910" w:rsidRPr="00D60BF3" w:rsidRDefault="00133910" w:rsidP="00133910">
      <w:pPr>
        <w:spacing w:before="60" w:after="60"/>
        <w:rPr>
          <w:rFonts w:ascii="Arial" w:hAnsi="Arial" w:cs="Arial"/>
          <w:b/>
          <w:sz w:val="22"/>
          <w:szCs w:val="22"/>
          <w:u w:val="single"/>
        </w:rPr>
      </w:pPr>
      <w:r w:rsidRPr="00D60BF3">
        <w:rPr>
          <w:rFonts w:ascii="Arial" w:hAnsi="Arial" w:cs="Arial"/>
          <w:b/>
          <w:sz w:val="22"/>
          <w:szCs w:val="22"/>
          <w:u w:val="single"/>
        </w:rPr>
        <w:t xml:space="preserve">Part B: Student Experience and Feedback </w:t>
      </w:r>
    </w:p>
    <w:p w14:paraId="3B7A5666" w14:textId="77777777" w:rsidR="00133910" w:rsidRPr="00D60BF3" w:rsidRDefault="00133910" w:rsidP="00133910">
      <w:pPr>
        <w:spacing w:before="60" w:after="6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6311"/>
        <w:gridCol w:w="3187"/>
      </w:tblGrid>
      <w:tr w:rsidR="00133910" w:rsidRPr="00D60BF3" w14:paraId="3F442A52" w14:textId="77777777" w:rsidTr="00D60BF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514A57" w14:textId="09A710F5" w:rsidR="00133910" w:rsidRPr="00D60BF3" w:rsidRDefault="00133910" w:rsidP="004064DC">
            <w:pPr>
              <w:pStyle w:val="ListParagraph"/>
              <w:spacing w:after="12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60BF3">
              <w:rPr>
                <w:rFonts w:ascii="Arial" w:hAnsi="Arial" w:cs="Arial"/>
                <w:b/>
                <w:sz w:val="22"/>
                <w:szCs w:val="22"/>
              </w:rPr>
              <w:t>Student Experience, Support and Feedback</w:t>
            </w:r>
          </w:p>
          <w:p w14:paraId="4C9DC9CA" w14:textId="77777777" w:rsidR="00133910" w:rsidRPr="00D60BF3" w:rsidRDefault="00133910" w:rsidP="00133910">
            <w:pPr>
              <w:pStyle w:val="ListParagraph"/>
              <w:numPr>
                <w:ilvl w:val="0"/>
                <w:numId w:val="3"/>
              </w:numPr>
              <w:tabs>
                <w:tab w:val="left" w:pos="-1276"/>
              </w:tabs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D60BF3">
              <w:rPr>
                <w:rFonts w:ascii="Arial" w:hAnsi="Arial" w:cs="Arial"/>
                <w:bCs/>
                <w:iCs/>
                <w:sz w:val="22"/>
                <w:szCs w:val="22"/>
              </w:rPr>
              <w:t>How will the student experience be ensured during the teach-out period?</w:t>
            </w:r>
          </w:p>
          <w:p w14:paraId="5C533095" w14:textId="77777777" w:rsidR="00133910" w:rsidRPr="00D60BF3" w:rsidRDefault="00133910" w:rsidP="00133910">
            <w:pPr>
              <w:pStyle w:val="ListParagraph"/>
              <w:numPr>
                <w:ilvl w:val="0"/>
                <w:numId w:val="3"/>
              </w:numPr>
              <w:tabs>
                <w:tab w:val="left" w:pos="-1276"/>
              </w:tabs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D60BF3">
              <w:rPr>
                <w:rFonts w:ascii="Arial" w:hAnsi="Arial" w:cs="Arial"/>
                <w:sz w:val="22"/>
                <w:szCs w:val="22"/>
              </w:rPr>
              <w:t>Outline the mechanisms in place for students to feed back on their experiences e.g. course committees, surveys etc?</w:t>
            </w:r>
          </w:p>
          <w:p w14:paraId="7E7BBB09" w14:textId="77777777" w:rsidR="00133910" w:rsidRPr="00D60BF3" w:rsidRDefault="00133910" w:rsidP="00133910">
            <w:pPr>
              <w:pStyle w:val="ListParagraph"/>
              <w:numPr>
                <w:ilvl w:val="0"/>
                <w:numId w:val="3"/>
              </w:numPr>
              <w:tabs>
                <w:tab w:val="left" w:pos="-1276"/>
              </w:tabs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D60BF3">
              <w:rPr>
                <w:rFonts w:ascii="Arial" w:hAnsi="Arial" w:cs="Arial"/>
                <w:sz w:val="22"/>
                <w:szCs w:val="22"/>
              </w:rPr>
              <w:t>Have students been counselled regarding the status of their course and given assurances about their experiences?</w:t>
            </w:r>
          </w:p>
          <w:p w14:paraId="6BC35296" w14:textId="77777777" w:rsidR="00133910" w:rsidRPr="00D60BF3" w:rsidRDefault="00133910" w:rsidP="00133910">
            <w:pPr>
              <w:pStyle w:val="ListParagraph"/>
              <w:numPr>
                <w:ilvl w:val="0"/>
                <w:numId w:val="3"/>
              </w:numPr>
              <w:tabs>
                <w:tab w:val="left" w:pos="-1276"/>
              </w:tabs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D60BF3">
              <w:rPr>
                <w:rFonts w:ascii="Arial" w:hAnsi="Arial" w:cs="Arial"/>
                <w:sz w:val="22"/>
                <w:szCs w:val="22"/>
              </w:rPr>
              <w:t>If students have raised any concerns, please detail these and provide evidence of how these have been addressed in a timely manner?</w:t>
            </w:r>
          </w:p>
        </w:tc>
      </w:tr>
      <w:tr w:rsidR="00133910" w:rsidRPr="00D60BF3" w14:paraId="66CF768E" w14:textId="77777777" w:rsidTr="00D60BF3"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5FEF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60BF3">
              <w:rPr>
                <w:rFonts w:ascii="Arial" w:hAnsi="Arial" w:cs="Arial"/>
                <w:b/>
                <w:sz w:val="22"/>
                <w:szCs w:val="22"/>
              </w:rPr>
              <w:t>Review/Comments</w:t>
            </w:r>
          </w:p>
          <w:p w14:paraId="03252CFE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3BC598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183056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033519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18E276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B4B5BC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ACEA95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AFFE37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B864A4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F9BE32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025D1C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BA9F97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8921F9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92E2F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9D7873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22902B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01AAE6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05F4E6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90F001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53FEAD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5E020D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815FF9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4BB696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A87E3E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000424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96F9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60BF3">
              <w:rPr>
                <w:rFonts w:ascii="Arial" w:hAnsi="Arial" w:cs="Arial"/>
                <w:b/>
                <w:sz w:val="22"/>
                <w:szCs w:val="22"/>
              </w:rPr>
              <w:lastRenderedPageBreak/>
              <w:t>Action (what, who, when)</w:t>
            </w:r>
          </w:p>
          <w:p w14:paraId="2DCB8348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783D2A" w14:textId="77777777" w:rsidR="00133910" w:rsidRPr="00D60BF3" w:rsidRDefault="00133910" w:rsidP="004064DC">
            <w:pPr>
              <w:pStyle w:val="ListParagraph"/>
              <w:spacing w:before="60" w:after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1140C35" w14:textId="77777777" w:rsidR="001902AF" w:rsidRPr="00D60BF3" w:rsidRDefault="001902AF">
      <w:pPr>
        <w:rPr>
          <w:rFonts w:ascii="Arial" w:hAnsi="Arial" w:cs="Arial"/>
          <w:sz w:val="22"/>
          <w:szCs w:val="22"/>
        </w:rPr>
      </w:pPr>
    </w:p>
    <w:sectPr w:rsidR="001902AF" w:rsidRPr="00D60B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4DF3C" w14:textId="77777777" w:rsidR="003B07B5" w:rsidRDefault="003B07B5" w:rsidP="00F2659F">
      <w:r>
        <w:separator/>
      </w:r>
    </w:p>
  </w:endnote>
  <w:endnote w:type="continuationSeparator" w:id="0">
    <w:p w14:paraId="2FA687C3" w14:textId="77777777" w:rsidR="003B07B5" w:rsidRDefault="003B07B5" w:rsidP="00F2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17756" w14:textId="77777777" w:rsidR="00F2659F" w:rsidRDefault="00F26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159CA" w14:textId="77777777" w:rsidR="00F2659F" w:rsidRDefault="00F2659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CB7616" wp14:editId="5C7DDD1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7632461db7670a8bd0bd4f6d" descr="{&quot;HashCode&quot;:4785702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97B6E9" w14:textId="77777777" w:rsidR="00F2659F" w:rsidRPr="00F2659F" w:rsidRDefault="00F2659F" w:rsidP="00F2659F">
                          <w:pPr>
                            <w:jc w:val="center"/>
                            <w:rPr>
                              <w:rFonts w:cs="Calibri"/>
                              <w:color w:val="737373"/>
                            </w:rPr>
                          </w:pPr>
                          <w:r w:rsidRPr="00F2659F">
                            <w:rPr>
                              <w:rFonts w:cs="Calibri"/>
                              <w:color w:val="737373"/>
                            </w:rPr>
                            <w:t xml:space="preserve">Classification: Restricted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CB7616" id="_x0000_t202" coordsize="21600,21600" o:spt="202" path="m,l,21600r21600,l21600,xe">
              <v:stroke joinstyle="miter"/>
              <v:path gradientshapeok="t" o:connecttype="rect"/>
            </v:shapetype>
            <v:shape id="MSIPCM7632461db7670a8bd0bd4f6d" o:spid="_x0000_s1027" type="#_x0000_t202" alt="{&quot;HashCode&quot;:47857029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" o:allowincell="f" filled="f" stroked="f" strokeweight=".5pt">
              <v:textbox inset=",0,,0">
                <w:txbxContent>
                  <w:p w14:paraId="6397B6E9" w14:textId="77777777" w:rsidR="00F2659F" w:rsidRPr="00F2659F" w:rsidRDefault="00F2659F" w:rsidP="00F2659F">
                    <w:pPr>
                      <w:jc w:val="center"/>
                      <w:rPr>
                        <w:rFonts w:cs="Calibri"/>
                        <w:color w:val="737373"/>
                      </w:rPr>
                    </w:pPr>
                    <w:r w:rsidRPr="00F2659F">
                      <w:rPr>
                        <w:rFonts w:cs="Calibri"/>
                        <w:color w:val="737373"/>
                      </w:rPr>
                      <w:t xml:space="preserve">Classification: Restricted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F8256" w14:textId="77777777" w:rsidR="00F2659F" w:rsidRDefault="00F26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0C57C" w14:textId="77777777" w:rsidR="003B07B5" w:rsidRDefault="003B07B5" w:rsidP="00F2659F">
      <w:r>
        <w:separator/>
      </w:r>
    </w:p>
  </w:footnote>
  <w:footnote w:type="continuationSeparator" w:id="0">
    <w:p w14:paraId="4AAC1CF1" w14:textId="77777777" w:rsidR="003B07B5" w:rsidRDefault="003B07B5" w:rsidP="00F26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6E173" w14:textId="77777777" w:rsidR="00F2659F" w:rsidRDefault="00F26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068DF" w14:textId="77777777" w:rsidR="00F2659F" w:rsidRDefault="00F265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40739" w14:textId="77777777" w:rsidR="00F2659F" w:rsidRDefault="00F26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73293"/>
    <w:multiLevelType w:val="hybridMultilevel"/>
    <w:tmpl w:val="7D20C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A6B62"/>
    <w:multiLevelType w:val="hybridMultilevel"/>
    <w:tmpl w:val="5C384E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112F4"/>
    <w:multiLevelType w:val="hybridMultilevel"/>
    <w:tmpl w:val="D6840390"/>
    <w:lvl w:ilvl="0" w:tplc="162847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758D8"/>
    <w:multiLevelType w:val="hybridMultilevel"/>
    <w:tmpl w:val="484E63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10"/>
    <w:rsid w:val="00133910"/>
    <w:rsid w:val="001902AF"/>
    <w:rsid w:val="003B07B5"/>
    <w:rsid w:val="0076281B"/>
    <w:rsid w:val="009A4D7B"/>
    <w:rsid w:val="00D60BF3"/>
    <w:rsid w:val="00E21883"/>
    <w:rsid w:val="00EB60EE"/>
    <w:rsid w:val="00EC6749"/>
    <w:rsid w:val="00F2659F"/>
    <w:rsid w:val="00FD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6CE92"/>
  <w15:chartTrackingRefBased/>
  <w15:docId w15:val="{66D195DC-514E-4C41-A6B7-DED05938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391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9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9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9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9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59F"/>
  </w:style>
  <w:style w:type="paragraph" w:styleId="Footer">
    <w:name w:val="footer"/>
    <w:basedOn w:val="Normal"/>
    <w:link w:val="FooterChar"/>
    <w:uiPriority w:val="99"/>
    <w:unhideWhenUsed/>
    <w:rsid w:val="00F265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59F"/>
  </w:style>
  <w:style w:type="character" w:customStyle="1" w:styleId="Heading1Char">
    <w:name w:val="Heading 1 Char"/>
    <w:basedOn w:val="DefaultParagraphFont"/>
    <w:link w:val="Heading1"/>
    <w:uiPriority w:val="9"/>
    <w:rsid w:val="00133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9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910"/>
    <w:rPr>
      <w:i/>
      <w:iCs/>
      <w:color w:val="404040" w:themeColor="text1" w:themeTint="BF"/>
    </w:rPr>
  </w:style>
  <w:style w:type="paragraph" w:styleId="ListParagraph">
    <w:name w:val="List Paragraph"/>
    <w:aliases w:val="F5 List Paragraph,List Paragraph1,List Paragraph11,Add On (orange)"/>
    <w:basedOn w:val="Normal"/>
    <w:link w:val="ListParagraphChar"/>
    <w:uiPriority w:val="34"/>
    <w:qFormat/>
    <w:rsid w:val="00133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9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391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1 Char,List Paragraph11 Char,Add On (orange) Char"/>
    <w:link w:val="ListParagraph"/>
    <w:uiPriority w:val="34"/>
    <w:locked/>
    <w:rsid w:val="0013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48B45BC461C4DA9204CB2F350F7FC" ma:contentTypeVersion="19" ma:contentTypeDescription="Create a new document." ma:contentTypeScope="" ma:versionID="69569e6d7f636595146761a112b220c6">
  <xsd:schema xmlns:xsd="http://www.w3.org/2001/XMLSchema" xmlns:xs="http://www.w3.org/2001/XMLSchema" xmlns:p="http://schemas.microsoft.com/office/2006/metadata/properties" xmlns:ns2="7226c904-791d-4214-a70b-a08e8c9c91d7" xmlns:ns3="86e22755-50a3-4eb7-8b3f-df7a3f1bf11d" targetNamespace="http://schemas.microsoft.com/office/2006/metadata/properties" ma:root="true" ma:fieldsID="1ce7ed4c5d253eacc5510e26ca0a2a54" ns2:_="" ns3:_="">
    <xsd:import namespace="7226c904-791d-4214-a70b-a08e8c9c91d7"/>
    <xsd:import namespace="86e22755-50a3-4eb7-8b3f-df7a3f1bf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6c904-791d-4214-a70b-a08e8c9c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51cd1a-81c0-4f7e-8bca-7c9d41dcf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2755-50a3-4eb7-8b3f-df7a3f1bf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eb12a1-1278-4387-a222-44245053d967}" ma:internalName="TaxCatchAll" ma:showField="CatchAllData" ma:web="86e22755-50a3-4eb7-8b3f-df7a3f1bf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6c904-791d-4214-a70b-a08e8c9c91d7">
      <Terms xmlns="http://schemas.microsoft.com/office/infopath/2007/PartnerControls"/>
    </lcf76f155ced4ddcb4097134ff3c332f>
    <TaxCatchAll xmlns="86e22755-50a3-4eb7-8b3f-df7a3f1bf11d"/>
    <_Flow_SignoffStatus xmlns="7226c904-791d-4214-a70b-a08e8c9c91d7" xsi:nil="true"/>
  </documentManagement>
</p:properties>
</file>

<file path=customXml/itemProps1.xml><?xml version="1.0" encoding="utf-8"?>
<ds:datastoreItem xmlns:ds="http://schemas.openxmlformats.org/officeDocument/2006/customXml" ds:itemID="{E3646707-B189-466D-A7ED-716396BB5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6c904-791d-4214-a70b-a08e8c9c91d7"/>
    <ds:schemaRef ds:uri="86e22755-50a3-4eb7-8b3f-df7a3f1bf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2459D-DAA8-44E6-9805-F06825AB0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DA922-CDF2-423D-B45E-AE3AC0E7C62D}">
  <ds:schemaRefs>
    <ds:schemaRef ds:uri="http://schemas.microsoft.com/office/2006/metadata/properties"/>
    <ds:schemaRef ds:uri="http://schemas.microsoft.com/office/infopath/2007/PartnerControls"/>
    <ds:schemaRef ds:uri="7226c904-791d-4214-a70b-a08e8c9c91d7"/>
    <ds:schemaRef ds:uri="86e22755-50a3-4eb7-8b3f-df7a3f1bf1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1626</Characters>
  <Application>Microsoft Office Word</Application>
  <DocSecurity>0</DocSecurity>
  <Lines>28</Lines>
  <Paragraphs>7</Paragraphs>
  <ScaleCrop>false</ScaleCrop>
  <Company>Staffordshire University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Hanks</dc:creator>
  <cp:keywords/>
  <dc:description/>
  <cp:lastModifiedBy>Rebecca Butler</cp:lastModifiedBy>
  <cp:revision>3</cp:revision>
  <dcterms:created xsi:type="dcterms:W3CDTF">2024-10-09T15:12:00Z</dcterms:created>
  <dcterms:modified xsi:type="dcterms:W3CDTF">2024-10-09T15:16:00Z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0x0101001A748B45BC461C4DA9204CB2F350F7FC</vt:lpwstr>
  </property>
</Properties>
</file>